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80" w:rsidRDefault="00547C80" w:rsidP="00547C80">
      <w:pPr>
        <w:spacing w:after="120" w:line="360" w:lineRule="auto"/>
        <w:ind w:firstLine="851"/>
        <w:jc w:val="center"/>
        <w:rPr>
          <w:rFonts w:ascii="Tahoma" w:hAnsi="Tahoma" w:cs="Tahoma"/>
          <w:b/>
        </w:rPr>
      </w:pPr>
      <w:r w:rsidRPr="00547C80">
        <w:rPr>
          <w:rFonts w:ascii="Tahoma" w:hAnsi="Tahoma" w:cs="Tahoma"/>
          <w:b/>
        </w:rPr>
        <w:t>PROFI</w:t>
      </w:r>
      <w:r>
        <w:rPr>
          <w:rFonts w:ascii="Tahoma" w:hAnsi="Tahoma" w:cs="Tahoma"/>
          <w:b/>
        </w:rPr>
        <w:t>L BIRO HUMAS SEKRETARIAT DAERAH</w:t>
      </w:r>
    </w:p>
    <w:p w:rsidR="00547C80" w:rsidRPr="00547C80" w:rsidRDefault="00547C80" w:rsidP="00547C80">
      <w:pPr>
        <w:spacing w:after="120" w:line="360" w:lineRule="auto"/>
        <w:ind w:firstLine="851"/>
        <w:jc w:val="center"/>
        <w:rPr>
          <w:rFonts w:ascii="Tahoma" w:hAnsi="Tahoma" w:cs="Tahoma"/>
          <w:b/>
        </w:rPr>
      </w:pPr>
      <w:r w:rsidRPr="00547C80">
        <w:rPr>
          <w:rFonts w:ascii="Tahoma" w:hAnsi="Tahoma" w:cs="Tahoma"/>
          <w:b/>
        </w:rPr>
        <w:t>PROVINSI SUMATERA BARAT</w:t>
      </w:r>
    </w:p>
    <w:p w:rsidR="00547C80" w:rsidRPr="00CE51EA" w:rsidRDefault="00547C80" w:rsidP="00547C80">
      <w:pPr>
        <w:spacing w:after="120" w:line="360" w:lineRule="auto"/>
        <w:ind w:firstLine="851"/>
        <w:jc w:val="both"/>
        <w:rPr>
          <w:rFonts w:ascii="Tahoma" w:hAnsi="Tahoma" w:cs="Tahoma"/>
        </w:rPr>
      </w:pPr>
      <w:r w:rsidRPr="00CE51EA">
        <w:rPr>
          <w:rFonts w:ascii="Tahoma" w:hAnsi="Tahoma" w:cs="Tahoma"/>
        </w:rPr>
        <w:t>Biro Humas merupakan satu dari 9 (sembilan) Biro pada Sekretariat Daerah Provinsi Sumatera Barat yang dibentuk berdasarkan Peraturan Gubernur Sumatera Barat Nomor 68 Tahun 2016 tentang Kedudukan, Susunan Organisasi, Tata Kerja Sekretariat Daerah Provinsi Sumatera Barat.</w:t>
      </w:r>
    </w:p>
    <w:p w:rsidR="00547C80" w:rsidRPr="00CE51EA" w:rsidRDefault="00547C80" w:rsidP="00547C80">
      <w:pPr>
        <w:spacing w:after="120" w:line="360" w:lineRule="auto"/>
        <w:ind w:firstLine="851"/>
        <w:jc w:val="both"/>
        <w:rPr>
          <w:rFonts w:ascii="Tahoma" w:hAnsi="Tahoma" w:cs="Tahoma"/>
        </w:rPr>
      </w:pPr>
      <w:r w:rsidRPr="00CE51EA">
        <w:rPr>
          <w:rFonts w:ascii="Tahoma" w:hAnsi="Tahoma" w:cs="Tahoma"/>
        </w:rPr>
        <w:t>Berdasarkan Peraturan Gubernur Sumatera Barat No. 69 Tahun 2017 tentang Uraian Tugas Pokok dan Fungsi Sekretariat Daerah Provinsi Sumatera Barat, bahwa Biro Humas merupakan unsur staf Sekretariat Daerah dalam menunjang tugas-tugas Asisten Pemerintahan dan Otonomi Daerah yang dipimpin oleh seorang Kepala Biro yang berkedudukan di bawah dan bertanggung jawab kepada Sekretaris Daerah melalui Asisten Pemerintahan.</w:t>
      </w:r>
    </w:p>
    <w:p w:rsidR="00547C80" w:rsidRPr="00CE51EA" w:rsidRDefault="00547C80" w:rsidP="00547C80">
      <w:pPr>
        <w:spacing w:after="120" w:line="360" w:lineRule="auto"/>
        <w:ind w:firstLine="851"/>
        <w:jc w:val="both"/>
        <w:rPr>
          <w:rFonts w:ascii="Tahoma" w:hAnsi="Tahoma" w:cs="Tahoma"/>
        </w:rPr>
      </w:pPr>
      <w:r w:rsidRPr="00CE51EA">
        <w:rPr>
          <w:rFonts w:ascii="Tahoma" w:hAnsi="Tahoma" w:cs="Tahoma"/>
        </w:rPr>
        <w:t>Satuan Organisasi Tata Kerja Biro Humas dibentuk berdasarkan, Peraturan Gubernur Sumatera Barat Nomor 68 Tahun 2016 tentang Kedudukan, Susunan Organisasi, Tata Kerja Sekretariat Daerah Provinsi Sumatera Barat. Dan ini juga didukung oleh Peraturan Gubernur Sumatera Barat No. 69 Tahun 2017 tentang Uraian Tugas Pokok dan Fungsi Sekretariat Daerah Provinsi Sumatera Barat.</w:t>
      </w:r>
    </w:p>
    <w:p w:rsidR="00547C80" w:rsidRPr="00CE51EA" w:rsidRDefault="00547C80" w:rsidP="00547C80">
      <w:pPr>
        <w:spacing w:after="120" w:line="360" w:lineRule="auto"/>
        <w:ind w:firstLine="851"/>
        <w:jc w:val="both"/>
        <w:rPr>
          <w:rFonts w:ascii="Tahoma" w:hAnsi="Tahoma" w:cs="Tahoma"/>
          <w:sz w:val="20"/>
          <w:lang w:val="en-ID"/>
        </w:rPr>
      </w:pPr>
      <w:proofErr w:type="gramStart"/>
      <w:r w:rsidRPr="00CE51EA">
        <w:rPr>
          <w:rFonts w:ascii="Tahoma" w:hAnsi="Tahoma" w:cs="Tahoma"/>
          <w:lang w:val="en-ID"/>
        </w:rPr>
        <w:t xml:space="preserve">Biro </w:t>
      </w:r>
      <w:proofErr w:type="spellStart"/>
      <w:r w:rsidRPr="00CE51EA">
        <w:rPr>
          <w:rFonts w:ascii="Tahoma" w:hAnsi="Tahoma" w:cs="Tahoma"/>
          <w:lang w:val="en-ID"/>
        </w:rPr>
        <w:t>Humas</w:t>
      </w:r>
      <w:proofErr w:type="spellEnd"/>
      <w:r w:rsidRPr="00CE51EA">
        <w:rPr>
          <w:rFonts w:ascii="Tahoma" w:hAnsi="Tahoma" w:cs="Tahoma"/>
          <w:lang w:val="en-ID"/>
        </w:rPr>
        <w:t xml:space="preserve"> </w:t>
      </w:r>
      <w:proofErr w:type="spellStart"/>
      <w:r w:rsidRPr="00CE51EA">
        <w:rPr>
          <w:rFonts w:ascii="Tahoma" w:hAnsi="Tahoma" w:cs="Tahoma"/>
          <w:lang w:val="en-ID"/>
        </w:rPr>
        <w:t>Sekretariat</w:t>
      </w:r>
      <w:proofErr w:type="spellEnd"/>
      <w:r w:rsidRPr="00CE51EA">
        <w:rPr>
          <w:rFonts w:ascii="Tahoma" w:hAnsi="Tahoma" w:cs="Tahoma"/>
          <w:lang w:val="en-ID"/>
        </w:rPr>
        <w:t xml:space="preserve"> Daerah </w:t>
      </w:r>
      <w:proofErr w:type="spellStart"/>
      <w:r w:rsidRPr="00CE51EA">
        <w:rPr>
          <w:rFonts w:ascii="Tahoma" w:hAnsi="Tahoma" w:cs="Tahoma"/>
          <w:lang w:val="en-ID"/>
        </w:rPr>
        <w:t>Provinsi</w:t>
      </w:r>
      <w:proofErr w:type="spellEnd"/>
      <w:r w:rsidRPr="00CE51EA">
        <w:rPr>
          <w:rFonts w:ascii="Tahoma" w:hAnsi="Tahoma" w:cs="Tahoma"/>
          <w:lang w:val="en-ID"/>
        </w:rPr>
        <w:t xml:space="preserve"> Sumatera Barat </w:t>
      </w:r>
      <w:proofErr w:type="spellStart"/>
      <w:r w:rsidRPr="00CE51EA">
        <w:rPr>
          <w:rFonts w:ascii="Tahoma" w:hAnsi="Tahoma" w:cs="Tahoma"/>
          <w:lang w:val="en-ID"/>
        </w:rPr>
        <w:t>mempunyai</w:t>
      </w:r>
      <w:proofErr w:type="spellEnd"/>
      <w:r w:rsidRPr="00CE51EA">
        <w:rPr>
          <w:rFonts w:ascii="Tahoma" w:hAnsi="Tahoma" w:cs="Tahoma"/>
          <w:lang w:val="en-ID"/>
        </w:rPr>
        <w:t xml:space="preserve"> </w:t>
      </w:r>
      <w:proofErr w:type="spellStart"/>
      <w:r w:rsidRPr="00CE51EA">
        <w:rPr>
          <w:rFonts w:ascii="Tahoma" w:hAnsi="Tahoma" w:cs="Tahoma"/>
          <w:lang w:val="en-ID"/>
        </w:rPr>
        <w:t>tugas</w:t>
      </w:r>
      <w:proofErr w:type="spellEnd"/>
      <w:r w:rsidRPr="00CE51EA">
        <w:rPr>
          <w:rFonts w:ascii="Tahoma" w:hAnsi="Tahoma" w:cs="Tahoma"/>
          <w:szCs w:val="24"/>
          <w:lang w:val="sv-SE"/>
        </w:rPr>
        <w:t>membantu sekretaris daerah dalam melaksanakan tugas penyusunan kebijakan dan pengoordinasian admnistratif terhadap pelaksanaan tugas perangkat daerah serta pemantuan dan evaluasi di bidang komunikasi dan informatika, persandian, statistik dan hubungan masyarakat</w:t>
      </w:r>
      <w:r w:rsidRPr="00CE51EA">
        <w:rPr>
          <w:rFonts w:ascii="Tahoma" w:hAnsi="Tahoma" w:cs="Tahoma"/>
          <w:sz w:val="20"/>
          <w:lang w:val="en-ID"/>
        </w:rPr>
        <w:t>.</w:t>
      </w:r>
      <w:proofErr w:type="gramEnd"/>
    </w:p>
    <w:p w:rsidR="00547C80" w:rsidRPr="00CE51EA" w:rsidRDefault="00547C80" w:rsidP="00547C80">
      <w:pPr>
        <w:spacing w:line="360" w:lineRule="auto"/>
        <w:ind w:firstLine="851"/>
        <w:jc w:val="both"/>
        <w:rPr>
          <w:rFonts w:ascii="Tahoma" w:hAnsi="Tahoma" w:cs="Tahoma"/>
          <w:lang w:val="en-ID"/>
        </w:rPr>
      </w:pPr>
      <w:proofErr w:type="spellStart"/>
      <w:r w:rsidRPr="00CE51EA">
        <w:rPr>
          <w:rFonts w:ascii="Tahoma" w:hAnsi="Tahoma" w:cs="Tahoma"/>
          <w:lang w:val="en-ID"/>
        </w:rPr>
        <w:t>Dalam</w:t>
      </w:r>
      <w:proofErr w:type="spellEnd"/>
      <w:r w:rsidRPr="00CE51EA">
        <w:rPr>
          <w:rFonts w:ascii="Tahoma" w:hAnsi="Tahoma" w:cs="Tahoma"/>
          <w:lang w:val="en-ID"/>
        </w:rPr>
        <w:t xml:space="preserve"> </w:t>
      </w:r>
      <w:proofErr w:type="spellStart"/>
      <w:r w:rsidRPr="00CE51EA">
        <w:rPr>
          <w:rFonts w:ascii="Tahoma" w:hAnsi="Tahoma" w:cs="Tahoma"/>
          <w:lang w:val="en-ID"/>
        </w:rPr>
        <w:t>menyelenggarakan</w:t>
      </w:r>
      <w:proofErr w:type="spellEnd"/>
      <w:r w:rsidRPr="00CE51EA">
        <w:rPr>
          <w:rFonts w:ascii="Tahoma" w:hAnsi="Tahoma" w:cs="Tahoma"/>
          <w:lang w:val="en-ID"/>
        </w:rPr>
        <w:t xml:space="preserve"> </w:t>
      </w:r>
      <w:proofErr w:type="spellStart"/>
      <w:r w:rsidRPr="00CE51EA">
        <w:rPr>
          <w:rFonts w:ascii="Tahoma" w:hAnsi="Tahoma" w:cs="Tahoma"/>
          <w:lang w:val="en-ID"/>
        </w:rPr>
        <w:t>tugas</w:t>
      </w:r>
      <w:proofErr w:type="spellEnd"/>
      <w:r w:rsidRPr="00CE51EA">
        <w:rPr>
          <w:rFonts w:ascii="Tahoma" w:hAnsi="Tahoma" w:cs="Tahoma"/>
          <w:lang w:val="en-ID"/>
        </w:rPr>
        <w:t xml:space="preserve"> </w:t>
      </w:r>
      <w:proofErr w:type="spellStart"/>
      <w:r w:rsidRPr="00CE51EA">
        <w:rPr>
          <w:rFonts w:ascii="Tahoma" w:hAnsi="Tahoma" w:cs="Tahoma"/>
          <w:lang w:val="en-ID"/>
        </w:rPr>
        <w:t>pokok</w:t>
      </w:r>
      <w:proofErr w:type="spellEnd"/>
      <w:r w:rsidRPr="00CE51EA">
        <w:rPr>
          <w:rFonts w:ascii="Tahoma" w:hAnsi="Tahoma" w:cs="Tahoma"/>
          <w:lang w:val="en-ID"/>
        </w:rPr>
        <w:t xml:space="preserve">, Biro </w:t>
      </w:r>
      <w:proofErr w:type="spellStart"/>
      <w:r w:rsidRPr="00CE51EA">
        <w:rPr>
          <w:rFonts w:ascii="Tahoma" w:hAnsi="Tahoma" w:cs="Tahoma"/>
          <w:lang w:val="en-ID"/>
        </w:rPr>
        <w:t>Humas</w:t>
      </w:r>
      <w:proofErr w:type="spellEnd"/>
      <w:r w:rsidRPr="00CE51EA">
        <w:rPr>
          <w:rFonts w:ascii="Tahoma" w:hAnsi="Tahoma" w:cs="Tahoma"/>
          <w:lang w:val="en-ID"/>
        </w:rPr>
        <w:t xml:space="preserve"> </w:t>
      </w:r>
      <w:proofErr w:type="spellStart"/>
      <w:r w:rsidRPr="00CE51EA">
        <w:rPr>
          <w:rFonts w:ascii="Tahoma" w:hAnsi="Tahoma" w:cs="Tahoma"/>
          <w:lang w:val="en-ID"/>
        </w:rPr>
        <w:t>Sekretariat</w:t>
      </w:r>
      <w:proofErr w:type="spellEnd"/>
      <w:r w:rsidRPr="00CE51EA">
        <w:rPr>
          <w:rFonts w:ascii="Tahoma" w:hAnsi="Tahoma" w:cs="Tahoma"/>
          <w:lang w:val="en-ID"/>
        </w:rPr>
        <w:t xml:space="preserve"> Daerah </w:t>
      </w:r>
      <w:proofErr w:type="spellStart"/>
      <w:r w:rsidRPr="00CE51EA">
        <w:rPr>
          <w:rFonts w:ascii="Tahoma" w:hAnsi="Tahoma" w:cs="Tahoma"/>
          <w:lang w:val="en-ID"/>
        </w:rPr>
        <w:t>Provinsi</w:t>
      </w:r>
      <w:proofErr w:type="spellEnd"/>
      <w:r w:rsidRPr="00CE51EA">
        <w:rPr>
          <w:rFonts w:ascii="Tahoma" w:hAnsi="Tahoma" w:cs="Tahoma"/>
          <w:lang w:val="en-ID"/>
        </w:rPr>
        <w:t xml:space="preserve"> Sumatera Barat </w:t>
      </w:r>
      <w:proofErr w:type="spellStart"/>
      <w:r w:rsidRPr="00CE51EA">
        <w:rPr>
          <w:rFonts w:ascii="Tahoma" w:hAnsi="Tahoma" w:cs="Tahoma"/>
          <w:lang w:val="en-ID"/>
        </w:rPr>
        <w:t>mempunyai</w:t>
      </w:r>
      <w:proofErr w:type="spellEnd"/>
      <w:r w:rsidRPr="00CE51EA">
        <w:rPr>
          <w:rFonts w:ascii="Tahoma" w:hAnsi="Tahoma" w:cs="Tahoma"/>
          <w:lang w:val="en-ID"/>
        </w:rPr>
        <w:t xml:space="preserve"> </w:t>
      </w:r>
      <w:proofErr w:type="spellStart"/>
      <w:r w:rsidRPr="00CE51EA">
        <w:rPr>
          <w:rFonts w:ascii="Tahoma" w:hAnsi="Tahoma" w:cs="Tahoma"/>
          <w:lang w:val="en-ID"/>
        </w:rPr>
        <w:t>fungsi</w:t>
      </w:r>
      <w:proofErr w:type="spellEnd"/>
      <w:r w:rsidRPr="00CE51EA">
        <w:rPr>
          <w:rFonts w:ascii="Tahoma" w:hAnsi="Tahoma" w:cs="Tahoma"/>
          <w:lang w:val="en-ID"/>
        </w:rPr>
        <w:t>:</w:t>
      </w:r>
    </w:p>
    <w:p w:rsidR="00547C80" w:rsidRPr="00CE51EA" w:rsidRDefault="00547C80" w:rsidP="00547C80">
      <w:pPr>
        <w:pStyle w:val="ListParagraph"/>
        <w:numPr>
          <w:ilvl w:val="0"/>
          <w:numId w:val="5"/>
        </w:numPr>
        <w:spacing w:line="360" w:lineRule="auto"/>
        <w:ind w:left="426"/>
        <w:contextualSpacing w:val="0"/>
        <w:jc w:val="both"/>
        <w:rPr>
          <w:rFonts w:ascii="Tahoma" w:hAnsi="Tahoma" w:cs="Tahoma"/>
          <w:sz w:val="22"/>
          <w:szCs w:val="24"/>
          <w:lang w:val="sv-SE"/>
        </w:rPr>
      </w:pPr>
      <w:r w:rsidRPr="00CE51EA">
        <w:rPr>
          <w:rFonts w:ascii="Tahoma" w:hAnsi="Tahoma" w:cs="Tahoma"/>
          <w:sz w:val="22"/>
          <w:szCs w:val="24"/>
          <w:lang w:val="sv-SE"/>
        </w:rPr>
        <w:t>pengoordinasian perumusan kebijakan daerah di bidang komunikasi dan informatika, persandian, statistik dan hubungan masyarakat;</w:t>
      </w:r>
    </w:p>
    <w:p w:rsidR="00547C80" w:rsidRPr="00CE51EA" w:rsidRDefault="00547C80" w:rsidP="00547C80">
      <w:pPr>
        <w:pStyle w:val="ListParagraph"/>
        <w:numPr>
          <w:ilvl w:val="0"/>
          <w:numId w:val="5"/>
        </w:numPr>
        <w:spacing w:line="360" w:lineRule="auto"/>
        <w:ind w:left="426"/>
        <w:contextualSpacing w:val="0"/>
        <w:jc w:val="both"/>
        <w:rPr>
          <w:rFonts w:ascii="Tahoma" w:hAnsi="Tahoma" w:cs="Tahoma"/>
          <w:sz w:val="22"/>
          <w:szCs w:val="24"/>
          <w:lang w:val="sv-SE"/>
        </w:rPr>
      </w:pPr>
      <w:r w:rsidRPr="00CE51EA">
        <w:rPr>
          <w:rFonts w:ascii="Tahoma" w:hAnsi="Tahoma" w:cs="Tahoma"/>
          <w:sz w:val="22"/>
          <w:szCs w:val="24"/>
          <w:lang w:val="sv-SE"/>
        </w:rPr>
        <w:t>pelaksanaan koordinasi kebijakan di bidang  komunikasi dan informatika, persandian, statistik dan hubungan masyarakat;</w:t>
      </w:r>
    </w:p>
    <w:p w:rsidR="00547C80" w:rsidRPr="00CE51EA" w:rsidRDefault="00547C80" w:rsidP="00547C80">
      <w:pPr>
        <w:pStyle w:val="ListParagraph"/>
        <w:numPr>
          <w:ilvl w:val="0"/>
          <w:numId w:val="5"/>
        </w:numPr>
        <w:spacing w:line="360" w:lineRule="auto"/>
        <w:ind w:left="426"/>
        <w:contextualSpacing w:val="0"/>
        <w:jc w:val="both"/>
        <w:rPr>
          <w:rFonts w:ascii="Tahoma" w:hAnsi="Tahoma" w:cs="Tahoma"/>
          <w:sz w:val="22"/>
          <w:szCs w:val="24"/>
          <w:lang w:val="sv-SE"/>
        </w:rPr>
      </w:pPr>
      <w:r w:rsidRPr="00CE51EA">
        <w:rPr>
          <w:rFonts w:ascii="Tahoma" w:hAnsi="Tahoma" w:cs="Tahoma"/>
          <w:sz w:val="22"/>
          <w:szCs w:val="24"/>
          <w:lang w:val="sv-SE"/>
        </w:rPr>
        <w:t>pelaksanaan pemantauan dan evaluasi pelaksanaan kebijakan di bidang komunikasi dan informatika, persandian, statistik dan hubungan masyarakat;dan</w:t>
      </w:r>
    </w:p>
    <w:p w:rsidR="00547C80" w:rsidRPr="00CE51EA" w:rsidRDefault="00547C80" w:rsidP="00547C80">
      <w:pPr>
        <w:pStyle w:val="ListParagraph"/>
        <w:numPr>
          <w:ilvl w:val="0"/>
          <w:numId w:val="5"/>
        </w:numPr>
        <w:spacing w:after="120" w:line="360" w:lineRule="auto"/>
        <w:ind w:left="425" w:hanging="357"/>
        <w:contextualSpacing w:val="0"/>
        <w:jc w:val="both"/>
        <w:rPr>
          <w:rFonts w:ascii="Tahoma" w:hAnsi="Tahoma" w:cs="Tahoma"/>
          <w:sz w:val="22"/>
          <w:szCs w:val="24"/>
          <w:lang w:val="sv-SE"/>
        </w:rPr>
      </w:pPr>
      <w:r w:rsidRPr="00CE51EA">
        <w:rPr>
          <w:rFonts w:ascii="Tahoma" w:hAnsi="Tahoma" w:cs="Tahoma"/>
          <w:sz w:val="22"/>
          <w:szCs w:val="24"/>
          <w:lang w:val="sv-SE"/>
        </w:rPr>
        <w:t>pelaksanaan pengelolaan hubungan masyarakat pimpinan daerah dan sekretariat daerah.</w:t>
      </w:r>
    </w:p>
    <w:p w:rsidR="00547C80" w:rsidRPr="00CE51EA" w:rsidRDefault="00547C80" w:rsidP="00547C80">
      <w:pPr>
        <w:spacing w:before="120" w:after="120" w:line="360" w:lineRule="auto"/>
        <w:ind w:firstLine="851"/>
        <w:jc w:val="both"/>
        <w:rPr>
          <w:rFonts w:ascii="Tahoma" w:hAnsi="Tahoma" w:cs="Tahoma"/>
        </w:rPr>
      </w:pPr>
      <w:r w:rsidRPr="00CE51EA">
        <w:rPr>
          <w:rFonts w:ascii="Tahoma" w:hAnsi="Tahoma" w:cs="Tahoma"/>
        </w:rPr>
        <w:lastRenderedPageBreak/>
        <w:t>Biro Humas Sekretariat Daerah Provinsi Sumatera Barat dipimpin oleh seorang Kepala Biro yang membawahi tiga Bagian dan enam Sub-Bagian sebagaiberikut:</w:t>
      </w:r>
    </w:p>
    <w:p w:rsidR="00547C80" w:rsidRPr="00CE51EA" w:rsidRDefault="00547C80" w:rsidP="00547C80">
      <w:pPr>
        <w:numPr>
          <w:ilvl w:val="0"/>
          <w:numId w:val="1"/>
        </w:numPr>
        <w:tabs>
          <w:tab w:val="clear" w:pos="1080"/>
        </w:tabs>
        <w:spacing w:after="0" w:line="360" w:lineRule="auto"/>
        <w:ind w:left="426" w:hanging="426"/>
        <w:jc w:val="both"/>
        <w:rPr>
          <w:rFonts w:ascii="Tahoma" w:hAnsi="Tahoma" w:cs="Tahoma"/>
        </w:rPr>
      </w:pPr>
      <w:r w:rsidRPr="00CE51EA">
        <w:rPr>
          <w:rFonts w:ascii="Tahoma" w:hAnsi="Tahoma" w:cs="Tahoma"/>
        </w:rPr>
        <w:t>Bagian Penyelenggaraan Informasi Pimpinan yang dipimpin oleh seorang Kepala Bagian yang membawahi 2 Sub-Bagian yaitu Liputan dan Dokumentasi.</w:t>
      </w:r>
    </w:p>
    <w:p w:rsidR="00547C80" w:rsidRPr="00CE51EA" w:rsidRDefault="00547C80" w:rsidP="00547C80">
      <w:pPr>
        <w:numPr>
          <w:ilvl w:val="0"/>
          <w:numId w:val="1"/>
        </w:numPr>
        <w:tabs>
          <w:tab w:val="clear" w:pos="1080"/>
        </w:tabs>
        <w:spacing w:after="0" w:line="360" w:lineRule="auto"/>
        <w:ind w:left="426" w:hanging="426"/>
        <w:jc w:val="both"/>
        <w:rPr>
          <w:rFonts w:ascii="Tahoma" w:hAnsi="Tahoma" w:cs="Tahoma"/>
        </w:rPr>
      </w:pPr>
      <w:r w:rsidRPr="00CE51EA">
        <w:rPr>
          <w:rFonts w:ascii="Tahoma" w:hAnsi="Tahoma" w:cs="Tahoma"/>
        </w:rPr>
        <w:t>Bagian Analisa Kebijakan dan Media Massa yang dipimpin oleh seorang Kepala Bagian yang membawahi 2 Sub-Bagian yaitu Analisa Kebijakandan Media Massa.</w:t>
      </w:r>
    </w:p>
    <w:p w:rsidR="00547C80" w:rsidRPr="00CE51EA" w:rsidRDefault="00547C80" w:rsidP="00547C80">
      <w:pPr>
        <w:numPr>
          <w:ilvl w:val="0"/>
          <w:numId w:val="1"/>
        </w:numPr>
        <w:tabs>
          <w:tab w:val="clear" w:pos="1080"/>
        </w:tabs>
        <w:spacing w:after="0" w:line="360" w:lineRule="auto"/>
        <w:ind w:left="426" w:hanging="426"/>
        <w:jc w:val="both"/>
        <w:rPr>
          <w:rFonts w:ascii="Tahoma" w:hAnsi="Tahoma" w:cs="Tahoma"/>
        </w:rPr>
      </w:pPr>
      <w:r w:rsidRPr="00CE51EA">
        <w:rPr>
          <w:rFonts w:ascii="Tahoma" w:hAnsi="Tahoma" w:cs="Tahoma"/>
        </w:rPr>
        <w:t>Bagian Pengelolaan Administrasi Pimpinan yang dipimpin oleh seorang kepala Bagian yang membawahi 2 Sub-Bagian yaitu Tata Usaha dan Sarana dan Prasarana.</w:t>
      </w:r>
    </w:p>
    <w:p w:rsidR="00547C80" w:rsidRPr="00CE51EA" w:rsidRDefault="00547C80" w:rsidP="00547C80">
      <w:pPr>
        <w:jc w:val="center"/>
        <w:rPr>
          <w:rFonts w:ascii="Tahoma" w:hAnsi="Tahoma" w:cs="Tahoma"/>
          <w:b/>
          <w:sz w:val="16"/>
          <w:szCs w:val="16"/>
        </w:rPr>
      </w:pPr>
    </w:p>
    <w:p w:rsidR="00547C80" w:rsidRPr="00E12DE1" w:rsidRDefault="00547C80" w:rsidP="00547C80">
      <w:pPr>
        <w:jc w:val="center"/>
        <w:rPr>
          <w:rFonts w:ascii="Tahoma" w:hAnsi="Tahoma" w:cs="Tahoma"/>
          <w:b/>
          <w:szCs w:val="16"/>
        </w:rPr>
      </w:pPr>
      <w:r>
        <w:rPr>
          <w:rFonts w:ascii="Tahoma" w:hAnsi="Tahoma" w:cs="Tahoma"/>
          <w:b/>
          <w:szCs w:val="16"/>
        </w:rPr>
        <w:t>Bagan I.1.</w:t>
      </w:r>
    </w:p>
    <w:p w:rsidR="00547C80" w:rsidRPr="00CE51EA" w:rsidRDefault="00547C80" w:rsidP="00547C80">
      <w:pPr>
        <w:jc w:val="center"/>
        <w:rPr>
          <w:rFonts w:ascii="Tahoma" w:hAnsi="Tahoma" w:cs="Tahoma"/>
          <w:szCs w:val="16"/>
        </w:rPr>
      </w:pPr>
      <w:r w:rsidRPr="00CE51EA">
        <w:rPr>
          <w:rFonts w:ascii="Tahoma" w:hAnsi="Tahoma" w:cs="Tahoma"/>
          <w:b/>
          <w:szCs w:val="16"/>
        </w:rPr>
        <w:t>Struktur Organisasi Biro Humas</w:t>
      </w:r>
    </w:p>
    <w:p w:rsidR="00547C80" w:rsidRPr="00CE51EA" w:rsidRDefault="00547C80" w:rsidP="00547C80">
      <w:pPr>
        <w:spacing w:line="360" w:lineRule="auto"/>
        <w:rPr>
          <w:rFonts w:ascii="Tahoma" w:hAnsi="Tahoma" w:cs="Tahoma"/>
        </w:rPr>
      </w:pPr>
      <w:r>
        <w:rPr>
          <w:rFonts w:ascii="Tahoma" w:hAnsi="Tahoma" w:cs="Tahoma"/>
          <w:noProof/>
          <w:lang w:eastAsia="id-ID"/>
        </w:rPr>
        <mc:AlternateContent>
          <mc:Choice Requires="wpg">
            <w:drawing>
              <wp:anchor distT="0" distB="0" distL="114300" distR="114300" simplePos="0" relativeHeight="251659264" behindDoc="0" locked="0" layoutInCell="1" allowOverlap="1">
                <wp:simplePos x="0" y="0"/>
                <wp:positionH relativeFrom="column">
                  <wp:posOffset>46355</wp:posOffset>
                </wp:positionH>
                <wp:positionV relativeFrom="paragraph">
                  <wp:posOffset>203835</wp:posOffset>
                </wp:positionV>
                <wp:extent cx="5227320" cy="3348990"/>
                <wp:effectExtent l="0" t="0" r="30480" b="6096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3348990"/>
                          <a:chOff x="2436" y="5129"/>
                          <a:chExt cx="7671" cy="4953"/>
                        </a:xfrm>
                      </wpg:grpSpPr>
                      <wpg:grpSp>
                        <wpg:cNvPr id="70" name="Group 88"/>
                        <wpg:cNvGrpSpPr>
                          <a:grpSpLocks/>
                        </wpg:cNvGrpSpPr>
                        <wpg:grpSpPr bwMode="auto">
                          <a:xfrm>
                            <a:off x="5382" y="7298"/>
                            <a:ext cx="2126" cy="2784"/>
                            <a:chOff x="1771" y="4035"/>
                            <a:chExt cx="2294" cy="3120"/>
                          </a:xfrm>
                        </wpg:grpSpPr>
                        <wps:wsp>
                          <wps:cNvPr id="71" name="AutoShape 89"/>
                          <wps:cNvSpPr>
                            <a:spLocks noChangeArrowheads="1"/>
                          </wps:cNvSpPr>
                          <wps:spPr bwMode="auto">
                            <a:xfrm>
                              <a:off x="2296" y="4949"/>
                              <a:ext cx="1769" cy="826"/>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547C80" w:rsidRPr="008227DA" w:rsidRDefault="00547C80" w:rsidP="00547C80">
                                <w:pPr>
                                  <w:jc w:val="center"/>
                                  <w:rPr>
                                    <w:rFonts w:cstheme="minorHAnsi"/>
                                    <w:b/>
                                    <w:sz w:val="17"/>
                                    <w:szCs w:val="17"/>
                                  </w:rPr>
                                </w:pPr>
                                <w:r w:rsidRPr="008227DA">
                                  <w:rPr>
                                    <w:rFonts w:cstheme="minorHAnsi"/>
                                    <w:b/>
                                    <w:sz w:val="17"/>
                                    <w:szCs w:val="17"/>
                                  </w:rPr>
                                  <w:t xml:space="preserve">Sub Bagian Analisa Kebijakan </w:t>
                                </w:r>
                              </w:p>
                            </w:txbxContent>
                          </wps:txbx>
                          <wps:bodyPr rot="0" vert="horz" wrap="square" lIns="91440" tIns="45720" rIns="91440" bIns="45720" anchor="t" anchorCtr="0" upright="1">
                            <a:noAutofit/>
                          </wps:bodyPr>
                        </wps:wsp>
                        <wps:wsp>
                          <wps:cNvPr id="72" name="AutoShape 90"/>
                          <wps:cNvCnPr>
                            <a:cxnSpLocks noChangeShapeType="1"/>
                          </wps:cNvCnPr>
                          <wps:spPr bwMode="auto">
                            <a:xfrm flipH="1">
                              <a:off x="1784" y="4049"/>
                              <a:ext cx="1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1"/>
                          <wps:cNvCnPr>
                            <a:cxnSpLocks noChangeShapeType="1"/>
                          </wps:cNvCnPr>
                          <wps:spPr bwMode="auto">
                            <a:xfrm>
                              <a:off x="1771" y="4035"/>
                              <a:ext cx="0" cy="2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92"/>
                          <wps:cNvSpPr>
                            <a:spLocks noChangeArrowheads="1"/>
                          </wps:cNvSpPr>
                          <wps:spPr bwMode="auto">
                            <a:xfrm>
                              <a:off x="2296" y="6329"/>
                              <a:ext cx="1769" cy="826"/>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547C80" w:rsidRPr="004971CE" w:rsidRDefault="00547C80" w:rsidP="00547C80">
                                <w:pPr>
                                  <w:jc w:val="center"/>
                                  <w:rPr>
                                    <w:rFonts w:cstheme="minorHAnsi"/>
                                    <w:b/>
                                    <w:sz w:val="18"/>
                                  </w:rPr>
                                </w:pPr>
                                <w:r w:rsidRPr="004971CE">
                                  <w:rPr>
                                    <w:rFonts w:cstheme="minorHAnsi"/>
                                    <w:b/>
                                    <w:sz w:val="18"/>
                                  </w:rPr>
                                  <w:t xml:space="preserve">Sub </w:t>
                                </w:r>
                                <w:r w:rsidRPr="004971CE">
                                  <w:rPr>
                                    <w:rFonts w:cstheme="minorHAnsi"/>
                                    <w:b/>
                                    <w:sz w:val="18"/>
                                  </w:rPr>
                                  <w:t>Bagian Media Massa</w:t>
                                </w:r>
                              </w:p>
                            </w:txbxContent>
                          </wps:txbx>
                          <wps:bodyPr rot="0" vert="horz" wrap="square" lIns="91440" tIns="45720" rIns="91440" bIns="45720" anchor="t" anchorCtr="0" upright="1">
                            <a:noAutofit/>
                          </wps:bodyPr>
                        </wps:wsp>
                        <wps:wsp>
                          <wps:cNvPr id="75" name="AutoShape 93"/>
                          <wps:cNvCnPr>
                            <a:cxnSpLocks noChangeShapeType="1"/>
                          </wps:cNvCnPr>
                          <wps:spPr bwMode="auto">
                            <a:xfrm>
                              <a:off x="1771" y="5355"/>
                              <a:ext cx="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94"/>
                          <wps:cNvCnPr>
                            <a:cxnSpLocks noChangeShapeType="1"/>
                          </wps:cNvCnPr>
                          <wps:spPr bwMode="auto">
                            <a:xfrm>
                              <a:off x="1784" y="6750"/>
                              <a:ext cx="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7" name="Group 95"/>
                        <wpg:cNvGrpSpPr>
                          <a:grpSpLocks/>
                        </wpg:cNvGrpSpPr>
                        <wpg:grpSpPr bwMode="auto">
                          <a:xfrm>
                            <a:off x="2436" y="5129"/>
                            <a:ext cx="7671" cy="4940"/>
                            <a:chOff x="1771" y="1620"/>
                            <a:chExt cx="8279" cy="5535"/>
                          </a:xfrm>
                        </wpg:grpSpPr>
                        <wpg:grpSp>
                          <wpg:cNvPr id="78" name="Group 96"/>
                          <wpg:cNvGrpSpPr>
                            <a:grpSpLocks/>
                          </wpg:cNvGrpSpPr>
                          <wpg:grpSpPr bwMode="auto">
                            <a:xfrm>
                              <a:off x="1771" y="1620"/>
                              <a:ext cx="8279" cy="5535"/>
                              <a:chOff x="1771" y="1620"/>
                              <a:chExt cx="8279" cy="5535"/>
                            </a:xfrm>
                          </wpg:grpSpPr>
                          <wpg:grpSp>
                            <wpg:cNvPr id="79" name="Group 97"/>
                            <wpg:cNvGrpSpPr>
                              <a:grpSpLocks/>
                            </wpg:cNvGrpSpPr>
                            <wpg:grpSpPr bwMode="auto">
                              <a:xfrm>
                                <a:off x="1965" y="1620"/>
                                <a:ext cx="8085" cy="2897"/>
                                <a:chOff x="1965" y="1620"/>
                                <a:chExt cx="8085" cy="2897"/>
                              </a:xfrm>
                            </wpg:grpSpPr>
                            <wps:wsp>
                              <wps:cNvPr id="80" name="AutoShape 98"/>
                              <wps:cNvSpPr>
                                <a:spLocks noChangeArrowheads="1"/>
                              </wps:cNvSpPr>
                              <wps:spPr bwMode="auto">
                                <a:xfrm>
                                  <a:off x="4740" y="1620"/>
                                  <a:ext cx="2580" cy="1290"/>
                                </a:xfrm>
                                <a:prstGeom prst="roundRect">
                                  <a:avLst>
                                    <a:gd name="adj" fmla="val 16667"/>
                                  </a:avLst>
                                </a:prstGeom>
                                <a:solidFill>
                                  <a:schemeClr val="accent3">
                                    <a:lumMod val="100000"/>
                                    <a:lumOff val="0"/>
                                  </a:schemeClr>
                                </a:solidFill>
                                <a:ln w="19050">
                                  <a:solidFill>
                                    <a:schemeClr val="tx1">
                                      <a:lumMod val="100000"/>
                                      <a:lumOff val="0"/>
                                    </a:schemeClr>
                                  </a:solidFill>
                                  <a:round/>
                                  <a:headEnd/>
                                  <a:tailEnd/>
                                </a:ln>
                                <a:effectLst>
                                  <a:outerShdw dist="28398" dir="3806097" algn="ctr" rotWithShape="0">
                                    <a:schemeClr val="accent3">
                                      <a:lumMod val="50000"/>
                                      <a:lumOff val="0"/>
                                      <a:alpha val="50000"/>
                                    </a:schemeClr>
                                  </a:outerShdw>
                                </a:effectLst>
                              </wps:spPr>
                              <wps:txbx>
                                <w:txbxContent>
                                  <w:p w:rsidR="00547C80" w:rsidRPr="004971CE" w:rsidRDefault="00547C80" w:rsidP="00547C80">
                                    <w:pPr>
                                      <w:spacing w:before="240"/>
                                      <w:jc w:val="center"/>
                                      <w:rPr>
                                        <w:rFonts w:cstheme="minorHAnsi"/>
                                        <w:b/>
                                        <w:sz w:val="28"/>
                                      </w:rPr>
                                    </w:pPr>
                                    <w:r w:rsidRPr="004971CE">
                                      <w:rPr>
                                        <w:rFonts w:cstheme="minorHAnsi"/>
                                        <w:b/>
                                        <w:sz w:val="28"/>
                                      </w:rPr>
                                      <w:t xml:space="preserve">BIRO </w:t>
                                    </w:r>
                                    <w:r w:rsidRPr="004971CE">
                                      <w:rPr>
                                        <w:rFonts w:cstheme="minorHAnsi"/>
                                        <w:b/>
                                        <w:sz w:val="28"/>
                                      </w:rPr>
                                      <w:t>HUMAS</w:t>
                                    </w:r>
                                  </w:p>
                                </w:txbxContent>
                              </wps:txbx>
                              <wps:bodyPr rot="0" vert="horz" wrap="square" lIns="91440" tIns="45720" rIns="91440" bIns="45720" anchor="t" anchorCtr="0" upright="1">
                                <a:noAutofit/>
                              </wps:bodyPr>
                            </wps:wsp>
                            <wps:wsp>
                              <wps:cNvPr id="81" name="AutoShape 99"/>
                              <wps:cNvCnPr>
                                <a:cxnSpLocks noChangeShapeType="1"/>
                              </wps:cNvCnPr>
                              <wps:spPr bwMode="auto">
                                <a:xfrm>
                                  <a:off x="6045" y="2910"/>
                                  <a:ext cx="0" cy="2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00"/>
                              <wps:cNvCnPr>
                                <a:cxnSpLocks noChangeShapeType="1"/>
                              </wps:cNvCnPr>
                              <wps:spPr bwMode="auto">
                                <a:xfrm flipH="1">
                                  <a:off x="3136" y="3151"/>
                                  <a:ext cx="578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01"/>
                              <wps:cNvCnPr>
                                <a:cxnSpLocks noChangeShapeType="1"/>
                              </wps:cNvCnPr>
                              <wps:spPr bwMode="auto">
                                <a:xfrm>
                                  <a:off x="3136" y="3151"/>
                                  <a:ext cx="1" cy="32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2"/>
                              <wps:cNvCnPr>
                                <a:cxnSpLocks noChangeShapeType="1"/>
                              </wps:cNvCnPr>
                              <wps:spPr bwMode="auto">
                                <a:xfrm>
                                  <a:off x="6209" y="3152"/>
                                  <a:ext cx="1" cy="32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03"/>
                              <wps:cNvCnPr>
                                <a:cxnSpLocks noChangeShapeType="1"/>
                              </wps:cNvCnPr>
                              <wps:spPr bwMode="auto">
                                <a:xfrm>
                                  <a:off x="8924" y="3151"/>
                                  <a:ext cx="1" cy="32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04"/>
                              <wps:cNvSpPr>
                                <a:spLocks noChangeArrowheads="1"/>
                              </wps:cNvSpPr>
                              <wps:spPr bwMode="auto">
                                <a:xfrm>
                                  <a:off x="1965" y="3464"/>
                                  <a:ext cx="2295" cy="1036"/>
                                </a:xfrm>
                                <a:prstGeom prst="roundRect">
                                  <a:avLst>
                                    <a:gd name="adj" fmla="val 16667"/>
                                  </a:avLst>
                                </a:prstGeom>
                                <a:solidFill>
                                  <a:schemeClr val="accent6">
                                    <a:lumMod val="100000"/>
                                    <a:lumOff val="0"/>
                                  </a:schemeClr>
                                </a:solidFill>
                                <a:ln w="19050">
                                  <a:solidFill>
                                    <a:schemeClr val="tx1">
                                      <a:lumMod val="100000"/>
                                      <a:lumOff val="0"/>
                                    </a:schemeClr>
                                  </a:solidFill>
                                  <a:round/>
                                  <a:headEnd/>
                                  <a:tailEnd/>
                                </a:ln>
                                <a:effectLst>
                                  <a:outerShdw dist="28398" dir="3806097" algn="ctr" rotWithShape="0">
                                    <a:schemeClr val="accent6">
                                      <a:lumMod val="50000"/>
                                      <a:lumOff val="0"/>
                                      <a:alpha val="50000"/>
                                    </a:schemeClr>
                                  </a:outerShdw>
                                </a:effectLst>
                              </wps:spPr>
                              <wps:txbx>
                                <w:txbxContent>
                                  <w:p w:rsidR="00547C80" w:rsidRPr="004971CE" w:rsidRDefault="00547C80" w:rsidP="00547C80">
                                    <w:pPr>
                                      <w:jc w:val="center"/>
                                      <w:rPr>
                                        <w:rFonts w:cstheme="minorHAnsi"/>
                                        <w:b/>
                                        <w:sz w:val="18"/>
                                      </w:rPr>
                                    </w:pPr>
                                    <w:r w:rsidRPr="004971CE">
                                      <w:rPr>
                                        <w:rFonts w:cstheme="minorHAnsi"/>
                                        <w:b/>
                                        <w:sz w:val="18"/>
                                      </w:rPr>
                                      <w:t xml:space="preserve">BAGIAN </w:t>
                                    </w:r>
                                    <w:r w:rsidRPr="004971CE">
                                      <w:rPr>
                                        <w:rFonts w:cstheme="minorHAnsi"/>
                                        <w:b/>
                                        <w:sz w:val="18"/>
                                      </w:rPr>
                                      <w:t xml:space="preserve">PENYELENGGARAAN INFORMASI PIMPINAN </w:t>
                                    </w:r>
                                  </w:p>
                                </w:txbxContent>
                              </wps:txbx>
                              <wps:bodyPr rot="0" vert="horz" wrap="square" lIns="91440" tIns="45720" rIns="91440" bIns="45720" anchor="t" anchorCtr="0" upright="1">
                                <a:noAutofit/>
                              </wps:bodyPr>
                            </wps:wsp>
                            <wps:wsp>
                              <wps:cNvPr id="87" name="AutoShape 105"/>
                              <wps:cNvSpPr>
                                <a:spLocks noChangeArrowheads="1"/>
                              </wps:cNvSpPr>
                              <wps:spPr bwMode="auto">
                                <a:xfrm>
                                  <a:off x="5160" y="3480"/>
                                  <a:ext cx="2125" cy="1036"/>
                                </a:xfrm>
                                <a:prstGeom prst="roundRect">
                                  <a:avLst>
                                    <a:gd name="adj" fmla="val 16667"/>
                                  </a:avLst>
                                </a:prstGeom>
                                <a:solidFill>
                                  <a:schemeClr val="accent2">
                                    <a:lumMod val="100000"/>
                                    <a:lumOff val="0"/>
                                  </a:schemeClr>
                                </a:solidFill>
                                <a:ln w="19050">
                                  <a:solidFill>
                                    <a:schemeClr val="tx1">
                                      <a:lumMod val="100000"/>
                                      <a:lumOff val="0"/>
                                    </a:schemeClr>
                                  </a:solidFill>
                                  <a:round/>
                                  <a:headEnd/>
                                  <a:tailEnd/>
                                </a:ln>
                                <a:effectLst>
                                  <a:outerShdw dist="28398" dir="3806097" algn="ctr" rotWithShape="0">
                                    <a:schemeClr val="accent2">
                                      <a:lumMod val="50000"/>
                                      <a:lumOff val="0"/>
                                      <a:alpha val="50000"/>
                                    </a:schemeClr>
                                  </a:outerShdw>
                                </a:effectLst>
                              </wps:spPr>
                              <wps:txbx>
                                <w:txbxContent>
                                  <w:p w:rsidR="00547C80" w:rsidRPr="004971CE" w:rsidRDefault="00547C80" w:rsidP="00547C80">
                                    <w:pPr>
                                      <w:jc w:val="center"/>
                                      <w:rPr>
                                        <w:rFonts w:cstheme="minorHAnsi"/>
                                        <w:b/>
                                        <w:sz w:val="18"/>
                                      </w:rPr>
                                    </w:pPr>
                                    <w:r w:rsidRPr="004971CE">
                                      <w:rPr>
                                        <w:rFonts w:cstheme="minorHAnsi"/>
                                        <w:b/>
                                        <w:sz w:val="18"/>
                                      </w:rPr>
                                      <w:t xml:space="preserve">BAGIAN </w:t>
                                    </w:r>
                                    <w:r w:rsidRPr="004971CE">
                                      <w:rPr>
                                        <w:rFonts w:cstheme="minorHAnsi"/>
                                        <w:b/>
                                        <w:sz w:val="18"/>
                                      </w:rPr>
                                      <w:t xml:space="preserve">ANALISA KEBIJAKAN DAN MEDIA </w:t>
                                    </w:r>
                                  </w:p>
                                </w:txbxContent>
                              </wps:txbx>
                              <wps:bodyPr rot="0" vert="horz" wrap="square" lIns="91440" tIns="45720" rIns="91440" bIns="45720" anchor="t" anchorCtr="0" upright="1">
                                <a:noAutofit/>
                              </wps:bodyPr>
                            </wps:wsp>
                            <wps:wsp>
                              <wps:cNvPr id="88" name="AutoShape 106"/>
                              <wps:cNvSpPr>
                                <a:spLocks noChangeArrowheads="1"/>
                              </wps:cNvSpPr>
                              <wps:spPr bwMode="auto">
                                <a:xfrm>
                                  <a:off x="7755" y="3481"/>
                                  <a:ext cx="2295" cy="1036"/>
                                </a:xfrm>
                                <a:prstGeom prst="roundRect">
                                  <a:avLst>
                                    <a:gd name="adj" fmla="val 16667"/>
                                  </a:avLst>
                                </a:prstGeom>
                                <a:solidFill>
                                  <a:schemeClr val="accent5">
                                    <a:lumMod val="100000"/>
                                    <a:lumOff val="0"/>
                                  </a:schemeClr>
                                </a:solidFill>
                                <a:ln w="1905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rsidR="00547C80" w:rsidRPr="004971CE" w:rsidRDefault="00547C80" w:rsidP="00547C80">
                                    <w:pPr>
                                      <w:jc w:val="center"/>
                                      <w:rPr>
                                        <w:rFonts w:cstheme="minorHAnsi"/>
                                        <w:b/>
                                        <w:sz w:val="18"/>
                                      </w:rPr>
                                    </w:pPr>
                                    <w:r w:rsidRPr="004971CE">
                                      <w:rPr>
                                        <w:rFonts w:cstheme="minorHAnsi"/>
                                        <w:b/>
                                        <w:sz w:val="18"/>
                                      </w:rPr>
                                      <w:t xml:space="preserve">BAGIAN </w:t>
                                    </w:r>
                                    <w:r w:rsidRPr="004971CE">
                                      <w:rPr>
                                        <w:rFonts w:cstheme="minorHAnsi"/>
                                        <w:b/>
                                        <w:sz w:val="18"/>
                                      </w:rPr>
                                      <w:t xml:space="preserve">PENGELOLAAN ADMINISTRASI PIMPINAN </w:t>
                                    </w:r>
                                  </w:p>
                                </w:txbxContent>
                              </wps:txbx>
                              <wps:bodyPr rot="0" vert="horz" wrap="square" lIns="91440" tIns="45720" rIns="91440" bIns="45720" anchor="t" anchorCtr="0" upright="1">
                                <a:noAutofit/>
                              </wps:bodyPr>
                            </wps:wsp>
                          </wpg:grpSp>
                          <wpg:grpSp>
                            <wpg:cNvPr id="89" name="Group 107"/>
                            <wpg:cNvGrpSpPr>
                              <a:grpSpLocks/>
                            </wpg:cNvGrpSpPr>
                            <wpg:grpSpPr bwMode="auto">
                              <a:xfrm>
                                <a:off x="1771" y="4035"/>
                                <a:ext cx="2294" cy="3120"/>
                                <a:chOff x="1771" y="4035"/>
                                <a:chExt cx="2294" cy="3120"/>
                              </a:xfrm>
                            </wpg:grpSpPr>
                            <wps:wsp>
                              <wps:cNvPr id="90" name="AutoShape 108"/>
                              <wps:cNvSpPr>
                                <a:spLocks noChangeArrowheads="1"/>
                              </wps:cNvSpPr>
                              <wps:spPr bwMode="auto">
                                <a:xfrm>
                                  <a:off x="2296" y="4949"/>
                                  <a:ext cx="1769" cy="826"/>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547C80" w:rsidRPr="004971CE" w:rsidRDefault="00547C80" w:rsidP="00547C80">
                                    <w:pPr>
                                      <w:jc w:val="center"/>
                                      <w:rPr>
                                        <w:rFonts w:cstheme="minorHAnsi"/>
                                        <w:b/>
                                        <w:sz w:val="18"/>
                                      </w:rPr>
                                    </w:pPr>
                                    <w:r w:rsidRPr="004971CE">
                                      <w:rPr>
                                        <w:rFonts w:cstheme="minorHAnsi"/>
                                        <w:b/>
                                        <w:sz w:val="18"/>
                                      </w:rPr>
                                      <w:t xml:space="preserve">Sub </w:t>
                                    </w:r>
                                    <w:r w:rsidRPr="004971CE">
                                      <w:rPr>
                                        <w:rFonts w:cstheme="minorHAnsi"/>
                                        <w:b/>
                                        <w:sz w:val="18"/>
                                      </w:rPr>
                                      <w:t xml:space="preserve">Bagian Liputan </w:t>
                                    </w:r>
                                  </w:p>
                                </w:txbxContent>
                              </wps:txbx>
                              <wps:bodyPr rot="0" vert="horz" wrap="square" lIns="91440" tIns="45720" rIns="91440" bIns="45720" anchor="t" anchorCtr="0" upright="1">
                                <a:noAutofit/>
                              </wps:bodyPr>
                            </wps:wsp>
                            <wps:wsp>
                              <wps:cNvPr id="91" name="AutoShape 109"/>
                              <wps:cNvCnPr>
                                <a:cxnSpLocks noChangeShapeType="1"/>
                              </wps:cNvCnPr>
                              <wps:spPr bwMode="auto">
                                <a:xfrm flipH="1">
                                  <a:off x="1784" y="4049"/>
                                  <a:ext cx="1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10"/>
                              <wps:cNvCnPr>
                                <a:cxnSpLocks noChangeShapeType="1"/>
                              </wps:cNvCnPr>
                              <wps:spPr bwMode="auto">
                                <a:xfrm>
                                  <a:off x="1771" y="4035"/>
                                  <a:ext cx="0" cy="2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11"/>
                              <wps:cNvSpPr>
                                <a:spLocks noChangeArrowheads="1"/>
                              </wps:cNvSpPr>
                              <wps:spPr bwMode="auto">
                                <a:xfrm>
                                  <a:off x="2296" y="6329"/>
                                  <a:ext cx="1769" cy="826"/>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547C80" w:rsidRPr="004971CE" w:rsidRDefault="00547C80" w:rsidP="00547C80">
                                    <w:pPr>
                                      <w:jc w:val="center"/>
                                      <w:rPr>
                                        <w:rFonts w:cstheme="minorHAnsi"/>
                                        <w:b/>
                                        <w:sz w:val="18"/>
                                      </w:rPr>
                                    </w:pPr>
                                    <w:r w:rsidRPr="004971CE">
                                      <w:rPr>
                                        <w:rFonts w:cstheme="minorHAnsi"/>
                                        <w:b/>
                                        <w:sz w:val="18"/>
                                      </w:rPr>
                                      <w:t xml:space="preserve">Sub </w:t>
                                    </w:r>
                                    <w:r w:rsidRPr="004971CE">
                                      <w:rPr>
                                        <w:rFonts w:cstheme="minorHAnsi"/>
                                        <w:b/>
                                        <w:sz w:val="18"/>
                                      </w:rPr>
                                      <w:t>Bagian Dokumentasi</w:t>
                                    </w:r>
                                  </w:p>
                                </w:txbxContent>
                              </wps:txbx>
                              <wps:bodyPr rot="0" vert="horz" wrap="square" lIns="91440" tIns="45720" rIns="91440" bIns="45720" anchor="t" anchorCtr="0" upright="1">
                                <a:noAutofit/>
                              </wps:bodyPr>
                            </wps:wsp>
                            <wps:wsp>
                              <wps:cNvPr id="94" name="AutoShape 112"/>
                              <wps:cNvCnPr>
                                <a:cxnSpLocks noChangeShapeType="1"/>
                              </wps:cNvCnPr>
                              <wps:spPr bwMode="auto">
                                <a:xfrm>
                                  <a:off x="1771" y="5355"/>
                                  <a:ext cx="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113"/>
                              <wps:cNvCnPr>
                                <a:cxnSpLocks noChangeShapeType="1"/>
                              </wps:cNvCnPr>
                              <wps:spPr bwMode="auto">
                                <a:xfrm>
                                  <a:off x="1784" y="6750"/>
                                  <a:ext cx="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96" name="Group 114"/>
                          <wpg:cNvGrpSpPr>
                            <a:grpSpLocks/>
                          </wpg:cNvGrpSpPr>
                          <wpg:grpSpPr bwMode="auto">
                            <a:xfrm>
                              <a:off x="7546" y="4035"/>
                              <a:ext cx="2294" cy="3120"/>
                              <a:chOff x="1771" y="4035"/>
                              <a:chExt cx="2294" cy="3120"/>
                            </a:xfrm>
                          </wpg:grpSpPr>
                          <wps:wsp>
                            <wps:cNvPr id="97" name="AutoShape 115"/>
                            <wps:cNvSpPr>
                              <a:spLocks noChangeArrowheads="1"/>
                            </wps:cNvSpPr>
                            <wps:spPr bwMode="auto">
                              <a:xfrm>
                                <a:off x="2296" y="4949"/>
                                <a:ext cx="1769" cy="826"/>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47C80" w:rsidRPr="004971CE" w:rsidRDefault="00547C80" w:rsidP="00547C80">
                                  <w:pPr>
                                    <w:jc w:val="center"/>
                                    <w:rPr>
                                      <w:rFonts w:cstheme="minorHAnsi"/>
                                      <w:b/>
                                      <w:sz w:val="18"/>
                                    </w:rPr>
                                  </w:pPr>
                                  <w:r w:rsidRPr="004971CE">
                                    <w:rPr>
                                      <w:rFonts w:cstheme="minorHAnsi"/>
                                      <w:b/>
                                      <w:sz w:val="18"/>
                                    </w:rPr>
                                    <w:t xml:space="preserve">Sub </w:t>
                                  </w:r>
                                  <w:r w:rsidRPr="004971CE">
                                    <w:rPr>
                                      <w:rFonts w:cstheme="minorHAnsi"/>
                                      <w:b/>
                                      <w:sz w:val="18"/>
                                    </w:rPr>
                                    <w:t xml:space="preserve">Bagian Tata Usaha Biro </w:t>
                                  </w:r>
                                </w:p>
                              </w:txbxContent>
                            </wps:txbx>
                            <wps:bodyPr rot="0" vert="horz" wrap="square" lIns="91440" tIns="45720" rIns="91440" bIns="45720" anchor="t" anchorCtr="0" upright="1">
                              <a:noAutofit/>
                            </wps:bodyPr>
                          </wps:wsp>
                          <wps:wsp>
                            <wps:cNvPr id="98" name="AutoShape 116"/>
                            <wps:cNvCnPr>
                              <a:cxnSpLocks noChangeShapeType="1"/>
                            </wps:cNvCnPr>
                            <wps:spPr bwMode="auto">
                              <a:xfrm flipH="1">
                                <a:off x="1784" y="4049"/>
                                <a:ext cx="1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17"/>
                            <wps:cNvCnPr>
                              <a:cxnSpLocks noChangeShapeType="1"/>
                            </wps:cNvCnPr>
                            <wps:spPr bwMode="auto">
                              <a:xfrm>
                                <a:off x="1771" y="4035"/>
                                <a:ext cx="0" cy="2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18"/>
                            <wps:cNvSpPr>
                              <a:spLocks noChangeArrowheads="1"/>
                            </wps:cNvSpPr>
                            <wps:spPr bwMode="auto">
                              <a:xfrm>
                                <a:off x="2296" y="6329"/>
                                <a:ext cx="1769" cy="826"/>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47C80" w:rsidRPr="008227DA" w:rsidRDefault="00547C80" w:rsidP="00547C80">
                                  <w:pPr>
                                    <w:jc w:val="center"/>
                                    <w:rPr>
                                      <w:rFonts w:cstheme="minorHAnsi"/>
                                      <w:b/>
                                      <w:sz w:val="16"/>
                                      <w:szCs w:val="16"/>
                                    </w:rPr>
                                  </w:pPr>
                                  <w:r w:rsidRPr="008227DA">
                                    <w:rPr>
                                      <w:rFonts w:cstheme="minorHAnsi"/>
                                      <w:b/>
                                      <w:sz w:val="16"/>
                                      <w:szCs w:val="16"/>
                                    </w:rPr>
                                    <w:t>Sub Bagian Sarana dan Prasarana</w:t>
                                  </w:r>
                                </w:p>
                              </w:txbxContent>
                            </wps:txbx>
                            <wps:bodyPr rot="0" vert="horz" wrap="square" lIns="91440" tIns="45720" rIns="91440" bIns="45720" anchor="t" anchorCtr="0" upright="1">
                              <a:noAutofit/>
                            </wps:bodyPr>
                          </wps:wsp>
                          <wps:wsp>
                            <wps:cNvPr id="101" name="AutoShape 119"/>
                            <wps:cNvCnPr>
                              <a:cxnSpLocks noChangeShapeType="1"/>
                            </wps:cNvCnPr>
                            <wps:spPr bwMode="auto">
                              <a:xfrm>
                                <a:off x="1771" y="5355"/>
                                <a:ext cx="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20"/>
                            <wps:cNvCnPr>
                              <a:cxnSpLocks noChangeShapeType="1"/>
                            </wps:cNvCnPr>
                            <wps:spPr bwMode="auto">
                              <a:xfrm>
                                <a:off x="1784" y="6750"/>
                                <a:ext cx="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3.65pt;margin-top:16.05pt;width:411.6pt;height:263.7pt;z-index:251659264" coordorigin="2436,5129" coordsize="767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">
                <v:group id="Group 88" o:spid="_x0000_s1027" style="position:absolute;left:5382;top:7298;width:2126;height:2784" coordorigin="1771,4035" coordsize="2294,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oundrect id="AutoShape 89" o:spid="_x0000_s1028" style="position:absolute;left:2296;top:4949;width:1769;height: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PksMA&#10;AADbAAAADwAAAGRycy9kb3ducmV2LnhtbESPUWvCMBSF3wf+h3CFvc3UweasRpEMocj2MPUHXJNr&#10;W2xuShNt/fdmMNjj4ZzzHc5yPbhG3KgLtWcF00kGgth4W3Op4HjYvnyACBHZYuOZFNwpwHo1elpi&#10;bn3PP3Tbx1IkCIccFVQxtrmUwVTkMEx8S5y8s+8cxiS7UtoO+wR3jXzNsnfpsOa0UGFLuiJz2V+d&#10;gsLonfXafH3Oi15rM4tvp923Us/jYbMAEWmI/+G/dmEVzKbw+yX9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tPksMAAADbAAAADwAAAAAAAAAAAAAAAACYAgAAZHJzL2Rv&#10;d25yZXYueG1sUEsFBgAAAAAEAAQA9QAAAIgDAAAAAA==&#10;" fillcolor="white [3201]" strokecolor="#d99594 [1941]" strokeweight="1pt">
                    <v:fill color2="#e5b8b7 [1301]" focus="100%" type="gradient"/>
                    <v:shadow on="t" color="#622423 [1605]" opacity=".5" offset="1pt"/>
                    <v:textbox>
                      <w:txbxContent>
                        <w:p w:rsidR="00547C80" w:rsidRPr="008227DA" w:rsidRDefault="00547C80" w:rsidP="00547C80">
                          <w:pPr>
                            <w:jc w:val="center"/>
                            <w:rPr>
                              <w:rFonts w:cstheme="minorHAnsi"/>
                              <w:b/>
                              <w:sz w:val="17"/>
                              <w:szCs w:val="17"/>
                            </w:rPr>
                          </w:pPr>
                          <w:r w:rsidRPr="008227DA">
                            <w:rPr>
                              <w:rFonts w:cstheme="minorHAnsi"/>
                              <w:b/>
                              <w:sz w:val="17"/>
                              <w:szCs w:val="17"/>
                            </w:rPr>
                            <w:t xml:space="preserve">Sub Bagian Analisa Kebijakan </w:t>
                          </w:r>
                        </w:p>
                      </w:txbxContent>
                    </v:textbox>
                  </v:roundrect>
                  <v:shapetype id="_x0000_t32" coordsize="21600,21600" o:spt="32" o:oned="t" path="m,l21600,21600e" filled="f">
                    <v:path arrowok="t" fillok="f" o:connecttype="none"/>
                    <o:lock v:ext="edit" shapetype="t"/>
                  </v:shapetype>
                  <v:shape id="AutoShape 90" o:spid="_x0000_s1029"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Vm8IAAADbAAAADwAAAGRycy9kb3ducmV2LnhtbESPQWvCQBSE74X+h+UJ3upGC42kriKF&#10;Sq4mAa+P7Gs2bfZtkl01/nu3IHgcZuYbZrObbCcuNPrWsYLlIgFBXDvdcqOgKr/f1iB8QNbYOSYF&#10;N/Kw276+bDDT7spHuhShERHCPkMFJoQ+k9LXhiz6heuJo/fjRoshyrGResRrhNtOrpLkQ1psOS4Y&#10;7OnLUP1XnK2C9+p3KJNTujwdBjMc8OzzYlgrNZ9N+08QgabwDD/auVaQruD/S/wB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cVm8IAAADbAAAADwAAAAAAAAAAAAAA&#10;AAChAgAAZHJzL2Rvd25yZXYueG1sUEsFBgAAAAAEAAQA+QAAAJADAAAAAA==&#10;" strokeweight="1.5pt"/>
                  <v:shape id="AutoShape 91" o:spid="_x0000_s1030" type="#_x0000_t32" style="position:absolute;left:1771;top:4035;width:0;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0asMAAADbAAAADwAAAGRycy9kb3ducmV2LnhtbESPwWrDMBBE74X8g9hAbo3cBNrgWjZO&#10;IZBLD01zyW2x1paxtXItxXH+PioUehxm5g2TFbPtxUSjbx0reFknIIgrp1tuFJy/D887ED4ga+wd&#10;k4I7eSjyxVOGqXY3/qLpFBoRIexTVGBCGFIpfWXIol+7gTh6tRsthijHRuoRbxFue7lJkldpseW4&#10;YHCgD0NVd7paBXbQ9ufTGX3p2m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n9GrDAAAA2wAAAA8AAAAAAAAAAAAA&#10;AAAAoQIAAGRycy9kb3ducmV2LnhtbFBLBQYAAAAABAAEAPkAAACRAwAAAAA=&#10;" strokeweight="1.5pt"/>
                  <v:roundrect id="AutoShape 92" o:spid="_x0000_s1031" style="position:absolute;left:2296;top:6329;width:1769;height: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CsQA&#10;AADbAAAADwAAAGRycy9kb3ducmV2LnhtbESPUWvCMBSF3wf7D+EKvs3UMefsjDIyhCLuYc4fcJdc&#10;22JzU5rM1n9vBGGPh3POdzjL9eAacaYu1J4VTCcZCGLjbc2lgsPP5ukNRIjIFhvPpOBCAdarx4cl&#10;5tb3/E3nfSxFgnDIUUEVY5tLGUxFDsPEt8TJO/rOYUyyK6XtsE9w18jnLHuVDmtOCxW2pCsyp/2f&#10;U1AYvbVem93noui1NvM4+91+KTUeDR/vICIN8T98bxdWwfwF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7ArEAAAA2wAAAA8AAAAAAAAAAAAAAAAAmAIAAGRycy9k&#10;b3ducmV2LnhtbFBLBQYAAAAABAAEAPUAAACJAwAAAAA=&#10;" fillcolor="white [3201]" strokecolor="#d99594 [1941]" strokeweight="1pt">
                    <v:fill color2="#e5b8b7 [1301]" focus="100%" type="gradient"/>
                    <v:shadow on="t" color="#622423 [1605]" opacity=".5" offset="1pt"/>
                    <v:textbox>
                      <w:txbxContent>
                        <w:p w:rsidR="00547C80" w:rsidRPr="004971CE" w:rsidRDefault="00547C80" w:rsidP="00547C80">
                          <w:pPr>
                            <w:jc w:val="center"/>
                            <w:rPr>
                              <w:rFonts w:cstheme="minorHAnsi"/>
                              <w:b/>
                              <w:sz w:val="18"/>
                            </w:rPr>
                          </w:pPr>
                          <w:r w:rsidRPr="004971CE">
                            <w:rPr>
                              <w:rFonts w:cstheme="minorHAnsi"/>
                              <w:b/>
                              <w:sz w:val="18"/>
                            </w:rPr>
                            <w:t xml:space="preserve">Sub </w:t>
                          </w:r>
                          <w:r w:rsidRPr="004971CE">
                            <w:rPr>
                              <w:rFonts w:cstheme="minorHAnsi"/>
                              <w:b/>
                              <w:sz w:val="18"/>
                            </w:rPr>
                            <w:t>Bagian Media Massa</w:t>
                          </w:r>
                        </w:p>
                      </w:txbxContent>
                    </v:textbox>
                  </v:roundrect>
                  <v:shape id="AutoShape 93" o:spid="_x0000_s1032"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rUMQAAADbAAAADwAAAGRycy9kb3ducmV2LnhtbESPT2vCQBTE74V+h+UJ3urGQv8QXcUE&#10;C/Zo3EOPz+wzCWbfhuwao5/eLRR6HGbmN8xyPdpWDNT7xrGC+SwBQVw603ClQB++Xj5B+IBssHVM&#10;Cm7kYb16flpiatyV9zQUoRIRwj5FBXUIXSqlL2uy6GeuI47eyfUWQ5R9JU2P1wi3rXxNkndpseG4&#10;UGNHeU3lubhYBbm+DDobim67z37mVfu93R3vWqnpZNwsQAQaw3/4r70zCj7e4P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BWtQxAAAANsAAAAPAAAAAAAAAAAA&#10;AAAAAKECAABkcnMvZG93bnJldi54bWxQSwUGAAAAAAQABAD5AAAAkgMAAAAA&#10;" strokeweight="1.5pt">
                    <v:stroke endarrow="block"/>
                  </v:shape>
                  <v:shape id="AutoShape 94" o:spid="_x0000_s1033"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1J8QAAADbAAAADwAAAGRycy9kb3ducmV2LnhtbESPQWvCQBSE7wX/w/KE3uomHmyJrkHF&#10;Qno0zcHjM/tMgtm3Ibsm0V/fLRR6HGbmG2aTTqYVA/WusawgXkQgiEurG64UFN+fbx8gnEfW2Fom&#10;BQ9ykG5nLxtMtB35REPuKxEg7BJUUHvfJVK6siaDbmE74uBdbW/QB9lXUvc4Brhp5TKKVtJgw2Gh&#10;xo4ONZW3/G4UHIr7UOyHvDue9ue4ar+O2eVZKPU6n3ZrEJ4m/x/+a2dawfsK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nxAAAANsAAAAPAAAAAAAAAAAA&#10;AAAAAKECAABkcnMvZG93bnJldi54bWxQSwUGAAAAAAQABAD5AAAAkgMAAAAA&#10;" strokeweight="1.5pt">
                    <v:stroke endarrow="block"/>
                  </v:shape>
                </v:group>
                <v:group id="Group 95" o:spid="_x0000_s1034" style="position:absolute;left:2436;top:5129;width:7671;height:4940" coordorigin="1771,1620" coordsize="8279,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96" o:spid="_x0000_s1035" style="position:absolute;left:1771;top:1620;width:8279;height:5535" coordorigin="1771,1620" coordsize="8279,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97" o:spid="_x0000_s1036" style="position:absolute;left:1965;top:1620;width:8085;height:2897" coordorigin="1965,1620" coordsize="8085,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AutoShape 98" o:spid="_x0000_s1037" style="position:absolute;left:4740;top:1620;width:2580;height:12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S4sEA&#10;AADbAAAADwAAAGRycy9kb3ducmV2LnhtbERPy2oCMRTdF/yHcIVuSs3YhcpolEEY6K7UB9jdJbnO&#10;jE5uQhJ1+vfNouDycN6rzWB7cacQO8cKppMCBLF2puNGwWFfvy9AxIRssHdMCn4pwmY9ellhadyD&#10;v+m+S43IIRxLVNCm5Espo27JYpw4T5y5swsWU4ahkSbgI4fbXn4UxUxa7Dg3tOhp25K+7m5WQX07&#10;+B//Vp2aUB3113y2r3VxUep1PFRLEImG9BT/uz+NgkVen7/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hEuLBAAAA2wAAAA8AAAAAAAAAAAAAAAAAmAIAAGRycy9kb3du&#10;cmV2LnhtbFBLBQYAAAAABAAEAPUAAACGAwAAAAA=&#10;" fillcolor="#9bbb59 [3206]" strokecolor="black [3213]" strokeweight="1.5pt">
                        <v:shadow on="t" color="#4e6128 [1606]" opacity=".5" offset="1pt"/>
                        <v:textbox>
                          <w:txbxContent>
                            <w:p w:rsidR="00547C80" w:rsidRPr="004971CE" w:rsidRDefault="00547C80" w:rsidP="00547C80">
                              <w:pPr>
                                <w:spacing w:before="240"/>
                                <w:jc w:val="center"/>
                                <w:rPr>
                                  <w:rFonts w:cstheme="minorHAnsi"/>
                                  <w:b/>
                                  <w:sz w:val="28"/>
                                </w:rPr>
                              </w:pPr>
                              <w:r w:rsidRPr="004971CE">
                                <w:rPr>
                                  <w:rFonts w:cstheme="minorHAnsi"/>
                                  <w:b/>
                                  <w:sz w:val="28"/>
                                </w:rPr>
                                <w:t xml:space="preserve">BIRO </w:t>
                              </w:r>
                              <w:r w:rsidRPr="004971CE">
                                <w:rPr>
                                  <w:rFonts w:cstheme="minorHAnsi"/>
                                  <w:b/>
                                  <w:sz w:val="28"/>
                                </w:rPr>
                                <w:t>HUMAS</w:t>
                              </w:r>
                            </w:p>
                          </w:txbxContent>
                        </v:textbox>
                      </v:roundrect>
                      <v:shape id="AutoShape 99" o:spid="_x0000_s1038" type="#_x0000_t32" style="position:absolute;left:6045;top:2910;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y/ob4AAADbAAAADwAAAGRycy9kb3ducmV2LnhtbESPzQrCMBCE74LvEFbwpqkKItUoKghe&#10;PPhz8bY0a1NsNrWJtb69EQSPw8x8wyxWrS1FQ7UvHCsYDRMQxJnTBecKLufdYAbCB2SNpWNS8CYP&#10;q2W3s8BUuxcfqTmFXEQI+xQVmBCqVEqfGbLoh64ijt7N1RZDlHUudY2vCLelHCfJVFosOC4YrGhr&#10;KLufnlaBrbR9HJzR13sxKTe0v603SaNUv9eu5yACteEf/rX3WsFs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bL+hvgAAANsAAAAPAAAAAAAAAAAAAAAAAKEC&#10;AABkcnMvZG93bnJldi54bWxQSwUGAAAAAAQABAD5AAAAjAMAAAAA&#10;" strokeweight="1.5pt"/>
                      <v:shape id="AutoShape 100" o:spid="_x0000_s1039" type="#_x0000_t32" style="position:absolute;left:3136;top:3151;width:57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JlvMAAAADbAAAADwAAAGRycy9kb3ducmV2LnhtbESPQYvCMBSE7wv+h/CEva2pLrilGkUE&#10;xatV8Pponk21eWmbqPXfG0HY4zAz3zDzZW9rcafOV44VjEcJCOLC6YpLBcfD5icF4QOyxtoxKXiS&#10;h+Vi8DXHTLsH7+meh1JECPsMFZgQmkxKXxiy6EeuIY7e2XUWQ5RdKXWHjwi3tZwkyVRarDguGGxo&#10;bai45jer4Pd4aQ/J6W982ram3eLN7/I2Vep72K9mIAL14T/8ae+0gnQC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yZbzAAAAA2wAAAA8AAAAAAAAAAAAAAAAA&#10;oQIAAGRycy9kb3ducmV2LnhtbFBLBQYAAAAABAAEAPkAAACOAwAAAAA=&#10;" strokeweight="1.5pt"/>
                      <v:shape id="AutoShape 101" o:spid="_x0000_s1040" type="#_x0000_t32" style="position:absolute;left:3136;top:3151;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UmmMQAAADbAAAADwAAAGRycy9kb3ducmV2LnhtbESPQWuDQBSE74H+h+UFeotrWijBugmJ&#10;WLBHjYccX91Xlbpvxd0Y21/fLRRyHGbmGyY9LGYQM02ut6xgG8UgiBure24V1Oe3zQ6E88gaB8uk&#10;4JscHPYPqxQTbW9c0lz5VgQIuwQVdN6PiZSu6cigi+xIHLxPOxn0QU6t1BPeAtwM8imOX6TBnsNC&#10;hyNlHTVf1dUoyOrrXJ/maszL02XbDu958fFTK/W4Xo6vIDwt/h7+bxdawe4Z/r6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SaYxAAAANsAAAAPAAAAAAAAAAAA&#10;AAAAAKECAABkcnMvZG93bnJldi54bWxQSwUGAAAAAAQABAD5AAAAkgMAAAAA&#10;" strokeweight="1.5pt">
                        <v:stroke endarrow="block"/>
                      </v:shape>
                      <v:shape id="AutoShape 102" o:spid="_x0000_s1041" type="#_x0000_t32" style="position:absolute;left:6209;top:3152;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7MQAAADbAAAADwAAAGRycy9kb3ducmV2LnhtbESPQWuDQBSE74H+h+UFeotrSinBugmJ&#10;WLBHjYccX91Xlbpvxd0Y21/fLRRyHGbmGyY9LGYQM02ut6xgG8UgiBure24V1Oe3zQ6E88gaB8uk&#10;4JscHPYPqxQTbW9c0lz5VgQIuwQVdN6PiZSu6cigi+xIHLxPOxn0QU6t1BPeAtwM8imOX6TBnsNC&#10;hyNlHTVf1dUoyOrrXJ/maszL02XbDu958fFTK/W4Xo6vIDwt/h7+bxdawe4Z/r6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L7sxAAAANsAAAAPAAAAAAAAAAAA&#10;AAAAAKECAABkcnMvZG93bnJldi54bWxQSwUGAAAAAAQABAD5AAAAkgMAAAAA&#10;" strokeweight="1.5pt">
                        <v:stroke endarrow="block"/>
                      </v:shape>
                      <v:shape id="AutoShape 103" o:spid="_x0000_s1042" type="#_x0000_t32" style="position:absolute;left:8924;top:3151;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bd8QAAADbAAAADwAAAGRycy9kb3ducmV2LnhtbESPQWuDQBSE74H+h+UFeotrCi3BugmJ&#10;WLBHjYccX91Xlbpvxd0Y21/fLRRyHGbmGyY9LGYQM02ut6xgG8UgiBure24V1Oe3zQ6E88gaB8uk&#10;4JscHPYPqxQTbW9c0lz5VgQIuwQVdN6PiZSu6cigi+xIHLxPOxn0QU6t1BPeAtwM8imOX6TBnsNC&#10;hyNlHTVf1dUoyOrrXJ/maszL02XbDu958fFTK/W4Xo6vIDwt/h7+bxdawe4Z/r6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0Bt3xAAAANsAAAAPAAAAAAAAAAAA&#10;AAAAAKECAABkcnMvZG93bnJldi54bWxQSwUGAAAAAAQABAD5AAAAkgMAAAAA&#10;" strokeweight="1.5pt">
                        <v:stroke endarrow="block"/>
                      </v:shape>
                      <v:roundrect id="AutoShape 104" o:spid="_x0000_s1043" style="position:absolute;left:1965;top:3464;width:229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IZsMA&#10;AADbAAAADwAAAGRycy9kb3ducmV2LnhtbESPQYvCMBSE78L+h/AWvIimehC3GsUVBBdPWqF7fDTP&#10;pm7zUpqo3X9vBMHjMDPfMItVZ2txo9ZXjhWMRwkI4sLpiksFp2w7nIHwAVlj7ZgU/JOH1fKjt8BU&#10;uzsf6HYMpYgQ9ikqMCE0qZS+MGTRj1xDHL2zay2GKNtS6hbvEW5rOUmSqbRYcVww2NDGUPF3vFoF&#10;uMvWdjzJv4rL/uc3097kYfCtVP+zW89BBOrCO/xq77SC2R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fIZsMAAADbAAAADwAAAAAAAAAAAAAAAACYAgAAZHJzL2Rv&#10;d25yZXYueG1sUEsFBgAAAAAEAAQA9QAAAIgDAAAAAA==&#10;" fillcolor="#f79646 [3209]" strokecolor="black [3213]" strokeweight="1.5pt">
                        <v:shadow on="t" color="#974706 [1609]" opacity=".5" offset="1pt"/>
                        <v:textbox>
                          <w:txbxContent>
                            <w:p w:rsidR="00547C80" w:rsidRPr="004971CE" w:rsidRDefault="00547C80" w:rsidP="00547C80">
                              <w:pPr>
                                <w:jc w:val="center"/>
                                <w:rPr>
                                  <w:rFonts w:cstheme="minorHAnsi"/>
                                  <w:b/>
                                  <w:sz w:val="18"/>
                                </w:rPr>
                              </w:pPr>
                              <w:r w:rsidRPr="004971CE">
                                <w:rPr>
                                  <w:rFonts w:cstheme="minorHAnsi"/>
                                  <w:b/>
                                  <w:sz w:val="18"/>
                                </w:rPr>
                                <w:t xml:space="preserve">BAGIAN </w:t>
                              </w:r>
                              <w:r w:rsidRPr="004971CE">
                                <w:rPr>
                                  <w:rFonts w:cstheme="minorHAnsi"/>
                                  <w:b/>
                                  <w:sz w:val="18"/>
                                </w:rPr>
                                <w:t xml:space="preserve">PENYELENGGARAAN INFORMASI PIMPINAN </w:t>
                              </w:r>
                            </w:p>
                          </w:txbxContent>
                        </v:textbox>
                      </v:roundrect>
                      <v:roundrect id="AutoShape 105" o:spid="_x0000_s1044" style="position:absolute;left:5160;top:3480;width:212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ImcQA&#10;AADbAAAADwAAAGRycy9kb3ducmV2LnhtbESPT2vCQBTE70K/w/IK3nSj0CakriKKIHgy/qHeHtnX&#10;bGj2bchuTfz23ULB4zAzv2EWq8E24k6drx0rmE0TEMSl0zVXCs6n3SQD4QOyxsYxKXiQh9XyZbTA&#10;XLuej3QvQiUihH2OCkwIbS6lLw1Z9FPXEkfvy3UWQ5RdJXWHfYTbRs6T5F1arDkuGGxpY6j8Ln6s&#10;gs9bzddDuzfN8fLwt+1bWvRJqtT4dVh/gAg0hGf4v73XCrI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yJnEAAAA2wAAAA8AAAAAAAAAAAAAAAAAmAIAAGRycy9k&#10;b3ducmV2LnhtbFBLBQYAAAAABAAEAPUAAACJAwAAAAA=&#10;" fillcolor="#c0504d [3205]" strokecolor="black [3213]" strokeweight="1.5pt">
                        <v:shadow on="t" color="#622423 [1605]" opacity=".5" offset="1pt"/>
                        <v:textbox>
                          <w:txbxContent>
                            <w:p w:rsidR="00547C80" w:rsidRPr="004971CE" w:rsidRDefault="00547C80" w:rsidP="00547C80">
                              <w:pPr>
                                <w:jc w:val="center"/>
                                <w:rPr>
                                  <w:rFonts w:cstheme="minorHAnsi"/>
                                  <w:b/>
                                  <w:sz w:val="18"/>
                                </w:rPr>
                              </w:pPr>
                              <w:r w:rsidRPr="004971CE">
                                <w:rPr>
                                  <w:rFonts w:cstheme="minorHAnsi"/>
                                  <w:b/>
                                  <w:sz w:val="18"/>
                                </w:rPr>
                                <w:t xml:space="preserve">BAGIAN </w:t>
                              </w:r>
                              <w:r w:rsidRPr="004971CE">
                                <w:rPr>
                                  <w:rFonts w:cstheme="minorHAnsi"/>
                                  <w:b/>
                                  <w:sz w:val="18"/>
                                </w:rPr>
                                <w:t xml:space="preserve">ANALISA KEBIJAKAN DAN MEDIA </w:t>
                              </w:r>
                            </w:p>
                          </w:txbxContent>
                        </v:textbox>
                      </v:roundrect>
                      <v:roundrect id="AutoShape 106" o:spid="_x0000_s1045" style="position:absolute;left:7755;top:3481;width:229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necEA&#10;AADbAAAADwAAAGRycy9kb3ducmV2LnhtbERPzWrCQBC+F3yHZQRvdWMPVlI3QcQWRUsx7QMM2ckP&#10;ZmdDdqrx7bsHoceP73+dj65TVxpC69nAYp6AIi69bbk28PP9/rwCFQTZYueZDNwpQJ5NntaYWn/j&#10;M10LqVUM4ZCigUakT7UOZUMOw9z3xJGr/OBQIhxqbQe8xXDX6ZckWWqHLceGBnvaNlReil9n4LSo&#10;zrtddUik2L9+HEeR49fl05jZdNy8gRIa5V/8cO+tgVUcG7/EH6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J3nBAAAA2wAAAA8AAAAAAAAAAAAAAAAAmAIAAGRycy9kb3du&#10;cmV2LnhtbFBLBQYAAAAABAAEAPUAAACGAwAAAAA=&#10;" fillcolor="#4bacc6 [3208]" strokecolor="black [3213]" strokeweight="1.5pt">
                        <v:shadow on="t" color="#205867 [1608]" opacity=".5" offset="1pt"/>
                        <v:textbox>
                          <w:txbxContent>
                            <w:p w:rsidR="00547C80" w:rsidRPr="004971CE" w:rsidRDefault="00547C80" w:rsidP="00547C80">
                              <w:pPr>
                                <w:jc w:val="center"/>
                                <w:rPr>
                                  <w:rFonts w:cstheme="minorHAnsi"/>
                                  <w:b/>
                                  <w:sz w:val="18"/>
                                </w:rPr>
                              </w:pPr>
                              <w:r w:rsidRPr="004971CE">
                                <w:rPr>
                                  <w:rFonts w:cstheme="minorHAnsi"/>
                                  <w:b/>
                                  <w:sz w:val="18"/>
                                </w:rPr>
                                <w:t xml:space="preserve">BAGIAN </w:t>
                              </w:r>
                              <w:r w:rsidRPr="004971CE">
                                <w:rPr>
                                  <w:rFonts w:cstheme="minorHAnsi"/>
                                  <w:b/>
                                  <w:sz w:val="18"/>
                                </w:rPr>
                                <w:t xml:space="preserve">PENGELOLAAN ADMINISTRASI PIMPINAN </w:t>
                              </w:r>
                            </w:p>
                          </w:txbxContent>
                        </v:textbox>
                      </v:roundrect>
                    </v:group>
                    <v:group id="Group 107" o:spid="_x0000_s1046" style="position:absolute;left:1771;top:4035;width:2294;height:3120" coordorigin="1771,4035" coordsize="2294,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oundrect id="AutoShape 108" o:spid="_x0000_s1047" style="position:absolute;left:2296;top:4949;width:1769;height: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Rp8EA&#10;AADbAAAADwAAAGRycy9kb3ducmV2LnhtbERPy2rCQBTdC/7DcIXudGIhIaZORJSCUCnUtri9ZG4e&#10;JHMnZKZJ+vfOotDl4bz3h9l0YqTBNZYVbDcRCOLC6oYrBV+fr+sUhPPIGjvLpOCXHBzy5WKPmbYT&#10;f9B485UIIewyVFB732dSuqImg25je+LAlXYw6AMcKqkHnEK46eRzFCXSYMOhocaeTjUV7e3HKLhW&#10;ZXy/n0t7ef9O3niXpHErC6WeVvPxBYSn2f+L/9wXrWAX1ocv4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1EafBAAAA2wAAAA8AAAAAAAAAAAAAAAAAmAIAAGRycy9kb3du&#10;cmV2LnhtbFBLBQYAAAAABAAEAPUAAACGAwAAAAA=&#10;" fillcolor="white [3201]" strokecolor="#fabf8f [1945]" strokeweight="1pt">
                        <v:fill color2="#fbd4b4 [1305]" focus="100%" type="gradient"/>
                        <v:shadow on="t" color="#974706 [1609]" opacity=".5" offset="1pt"/>
                        <v:textbox>
                          <w:txbxContent>
                            <w:p w:rsidR="00547C80" w:rsidRPr="004971CE" w:rsidRDefault="00547C80" w:rsidP="00547C80">
                              <w:pPr>
                                <w:jc w:val="center"/>
                                <w:rPr>
                                  <w:rFonts w:cstheme="minorHAnsi"/>
                                  <w:b/>
                                  <w:sz w:val="18"/>
                                </w:rPr>
                              </w:pPr>
                              <w:r w:rsidRPr="004971CE">
                                <w:rPr>
                                  <w:rFonts w:cstheme="minorHAnsi"/>
                                  <w:b/>
                                  <w:sz w:val="18"/>
                                </w:rPr>
                                <w:t xml:space="preserve">Sub </w:t>
                              </w:r>
                              <w:r w:rsidRPr="004971CE">
                                <w:rPr>
                                  <w:rFonts w:cstheme="minorHAnsi"/>
                                  <w:b/>
                                  <w:sz w:val="18"/>
                                </w:rPr>
                                <w:t xml:space="preserve">Bagian Liputan </w:t>
                              </w:r>
                            </w:p>
                          </w:txbxContent>
                        </v:textbox>
                      </v:roundrect>
                      <v:shape id="AutoShape 109" o:spid="_x0000_s1048"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tFsEAAADbAAAADwAAAGRycy9kb3ducmV2LnhtbESPQYvCMBSE7wv+h/AEb2tahV2tRhFB&#10;8bpV8Pponk21eWmbqN1/vxGEPQ4z8w2zXPe2Fg/qfOVYQTpOQBAXTldcKjgdd58zED4ga6wdk4Jf&#10;8rBeDT6WmGn35B965KEUEcI+QwUmhCaT0heGLPqxa4ijd3GdxRBlV0rd4TPCbS0nSfIlLVYcFww2&#10;tDVU3PK7VTA9Xdtjcv5Oz/vWtHu8+0PezpQaDfvNAkSgPvyH3+2DVjBP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eW0WwQAAANsAAAAPAAAAAAAAAAAAAAAA&#10;AKECAABkcnMvZG93bnJldi54bWxQSwUGAAAAAAQABAD5AAAAjwMAAAAA&#10;" strokeweight="1.5pt"/>
                      <v:shape id="AutoShape 110" o:spid="_x0000_s1049" type="#_x0000_t32" style="position:absolute;left:1771;top:4035;width:0;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e3C8EAAADbAAAADwAAAGRycy9kb3ducmV2LnhtbESPzarCMBSE94LvEI7gzqYqiFajqHDB&#10;jQt/Nu4OzbEpNie1ya29b38jCC6HmfmGWW06W4mWGl86VjBOUhDEudMlFwqul5/RHIQPyBorx6Tg&#10;jzxs1v3eCjPtXnyi9hwKESHsM1RgQqgzKX1uyKJPXE0cvbtrLIYom0LqBl8Rbis5SdOZtFhyXDBY&#10;095Q/jj/WgW21vZ5dEbfHuW02tHhvt2lrVLDQbddggjUhW/40z5oBYs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7cLwQAAANsAAAAPAAAAAAAAAAAAAAAA&#10;AKECAABkcnMvZG93bnJldi54bWxQSwUGAAAAAAQABAD5AAAAjwMAAAAA&#10;" strokeweight="1.5pt"/>
                      <v:roundrect id="AutoShape 111" o:spid="_x0000_s1050" style="position:absolute;left:2296;top:6329;width:1769;height: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P0MQA&#10;AADbAAAADwAAAGRycy9kb3ducmV2LnhtbESP3WrCQBSE7wXfYTlC78zGisFE1yAtglAp1Fa8PWRP&#10;fjB7NmS3Jn37rlDo5TAz3zDbfDStuFPvGssKFlEMgriwuuFKwdfnYb4G4TyyxtYyKfghB/luOtli&#10;pu3AH3Q/+0oECLsMFdTed5mUrqjJoItsRxy80vYGfZB9JXWPQ4CbVj7HcSINNhwWauzopabidv42&#10;Ck5VubpeX0t7fL8kb5wm69VNFko9zcb9BoSn0f+H/9pHrSBdwuN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j9DEAAAA2wAAAA8AAAAAAAAAAAAAAAAAmAIAAGRycy9k&#10;b3ducmV2LnhtbFBLBQYAAAAABAAEAPUAAACJAwAAAAA=&#10;" fillcolor="white [3201]" strokecolor="#fabf8f [1945]" strokeweight="1pt">
                        <v:fill color2="#fbd4b4 [1305]" focus="100%" type="gradient"/>
                        <v:shadow on="t" color="#974706 [1609]" opacity=".5" offset="1pt"/>
                        <v:textbox>
                          <w:txbxContent>
                            <w:p w:rsidR="00547C80" w:rsidRPr="004971CE" w:rsidRDefault="00547C80" w:rsidP="00547C80">
                              <w:pPr>
                                <w:jc w:val="center"/>
                                <w:rPr>
                                  <w:rFonts w:cstheme="minorHAnsi"/>
                                  <w:b/>
                                  <w:sz w:val="18"/>
                                </w:rPr>
                              </w:pPr>
                              <w:r w:rsidRPr="004971CE">
                                <w:rPr>
                                  <w:rFonts w:cstheme="minorHAnsi"/>
                                  <w:b/>
                                  <w:sz w:val="18"/>
                                </w:rPr>
                                <w:t xml:space="preserve">Sub </w:t>
                              </w:r>
                              <w:r w:rsidRPr="004971CE">
                                <w:rPr>
                                  <w:rFonts w:cstheme="minorHAnsi"/>
                                  <w:b/>
                                  <w:sz w:val="18"/>
                                </w:rPr>
                                <w:t>Bagian Dokumentasi</w:t>
                              </w:r>
                            </w:p>
                          </w:txbxContent>
                        </v:textbox>
                      </v:roundrect>
                      <v:shape id="AutoShape 112" o:spid="_x0000_s1051"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UoMcQAAADbAAAADwAAAGRycy9kb3ducmV2LnhtbESPQWvCQBSE74X+h+UJ3urGUkobXcUE&#10;C/Zo3EOPz+wzCWbfhuwao7/eLRR6HGbmG2a5Hm0rBup941jBfJaAIC6dabhSoA9fLx8gfEA22Dom&#10;BTfysF49Py0xNe7KexqKUIkIYZ+igjqELpXSlzVZ9DPXEUfv5HqLIcq+kqbHa4TbVr4mybu02HBc&#10;qLGjvKbyXFysglxfBp0NRbfdZz/zqv3e7o53rdR0Mm4WIAKN4T/8194ZBZ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SgxxAAAANsAAAAPAAAAAAAAAAAA&#10;AAAAAKECAABkcnMvZG93bnJldi54bWxQSwUGAAAAAAQABAD5AAAAkgMAAAAA&#10;" strokeweight="1.5pt">
                        <v:stroke endarrow="block"/>
                      </v:shape>
                      <v:shape id="AutoShape 113" o:spid="_x0000_s1052"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NqsQAAADbAAAADwAAAGRycy9kb3ducmV2LnhtbESPQWvCQBSE74X+h+UJ3urGQksbXcUE&#10;C/Zo3EOPz+wzCWbfhuwao7/eLRR6HGbmG2a5Hm0rBup941jBfJaAIC6dabhSoA9fLx8gfEA22Dom&#10;BTfysF49Py0xNe7KexqKUIkIYZ+igjqELpXSlzVZ9DPXEUfv5HqLIcq+kqbHa4TbVr4mybu02HBc&#10;qLGjvKbyXFysglxfBp0NRbfdZz/zqv3e7o53rdR0Mm4WIAKN4T/8194ZBZ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Y2qxAAAANsAAAAPAAAAAAAAAAAA&#10;AAAAAKECAABkcnMvZG93bnJldi54bWxQSwUGAAAAAAQABAD5AAAAkgMAAAAA&#10;" strokeweight="1.5pt">
                        <v:stroke endarrow="block"/>
                      </v:shape>
                    </v:group>
                  </v:group>
                  <v:group id="Group 114" o:spid="_x0000_s1053" style="position:absolute;left:7546;top:4035;width:2294;height:3120" coordorigin="1771,4035" coordsize="2294,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oundrect id="AutoShape 115" o:spid="_x0000_s1054" style="position:absolute;left:2296;top:4949;width:1769;height: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Xd8EA&#10;AADbAAAADwAAAGRycy9kb3ducmV2LnhtbESPS4vCQBCE7wv+h6EFb+tEQVejo/gEr+uKemwynQdm&#10;ekJmTOK/dxYW9lhU1VfUct2ZUjRUu8KygtEwAkGcWF1wpuDyc/ycgXAeWWNpmRS8yMF61ftYYqxt&#10;y9/UnH0mAoRdjApy76tYSpfkZNANbUUcvNTWBn2QdSZ1jW2Am1KOo2gqDRYcFnKsaJdT8jg/jYI0&#10;naTFoWz3V/M4NFu835qdYaUG/W6zAOGp8//hv/ZJK5h/we+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113fBAAAA2wAAAA8AAAAAAAAAAAAAAAAAmAIAAGRycy9kb3du&#10;cmV2LnhtbFBLBQYAAAAABAAEAPUAAACGAwAAAAA=&#10;" fillcolor="white [3201]" strokecolor="#92cddc [1944]" strokeweight="1pt">
                      <v:fill color2="#b6dde8 [1304]" focus="100%" type="gradient"/>
                      <v:shadow on="t" color="#205867 [1608]" opacity=".5" offset="1pt"/>
                      <v:textbox>
                        <w:txbxContent>
                          <w:p w:rsidR="00547C80" w:rsidRPr="004971CE" w:rsidRDefault="00547C80" w:rsidP="00547C80">
                            <w:pPr>
                              <w:jc w:val="center"/>
                              <w:rPr>
                                <w:rFonts w:cstheme="minorHAnsi"/>
                                <w:b/>
                                <w:sz w:val="18"/>
                              </w:rPr>
                            </w:pPr>
                            <w:r w:rsidRPr="004971CE">
                              <w:rPr>
                                <w:rFonts w:cstheme="minorHAnsi"/>
                                <w:b/>
                                <w:sz w:val="18"/>
                              </w:rPr>
                              <w:t xml:space="preserve">Sub </w:t>
                            </w:r>
                            <w:r w:rsidRPr="004971CE">
                              <w:rPr>
                                <w:rFonts w:cstheme="minorHAnsi"/>
                                <w:b/>
                                <w:sz w:val="18"/>
                              </w:rPr>
                              <w:t xml:space="preserve">Bagian Tata Usaha Biro </w:t>
                            </w:r>
                          </w:p>
                        </w:txbxContent>
                      </v:textbox>
                    </v:roundrect>
                    <v:shape id="AutoShape 116" o:spid="_x0000_s1055"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PEi8AAAADbAAAADwAAAGRycy9kb3ducmV2LnhtbERPyWrDMBC9F/oPYgq9NXIaSFPHciiF&#10;mFzrBHIdrKnl1BrZlrz076tDoMfH27PDYlsx0eAbxwrWqwQEceV0w7WCy/n4sgPhA7LG1jEp+CUP&#10;h/zxIcNUu5m/aCpDLWII+xQVmBC6VEpfGbLoV64jjty3GyyGCIda6gHnGG5b+ZokW2mx4dhgsKNP&#10;Q9VPOVoFm8utPyfXt/W16E1f4OhPZb9T6vlp+diDCLSEf/HdfdIK3uPY+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DxIvAAAAA2wAAAA8AAAAAAAAAAAAAAAAA&#10;oQIAAGRycy9kb3ducmV2LnhtbFBLBQYAAAAABAAEAPkAAACOAwAAAAA=&#10;" strokeweight="1.5pt"/>
                    <v:shape id="AutoShape 117" o:spid="_x0000_s1056" type="#_x0000_t32" style="position:absolute;left:1771;top:4035;width:0;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MlesIAAADbAAAADwAAAGRycy9kb3ducmV2LnhtbESPQYvCMBSE7wv+h/AEb9tUhUVro6gg&#10;eNnDqhdvj+bZlDYvtYm1++83C4LHYWa+YfLNYBvRU+crxwqmSQqCuHC64lLB5Xz4XIDwAVlj45gU&#10;/JKHzXr0kWOm3ZN/qD+FUkQI+wwVmBDaTEpfGLLoE9cSR+/mOoshyq6UusNnhNtGztL0S1qsOC4Y&#10;bGlvqKhPD6vAttrev53R17qaNzs63ra7tFdqMh62KxCBhvAOv9pHrWC5h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MlesIAAADbAAAADwAAAAAAAAAAAAAA&#10;AAChAgAAZHJzL2Rvd25yZXYueG1sUEsFBgAAAAAEAAQA+QAAAJADAAAAAA==&#10;" strokeweight="1.5pt"/>
                    <v:roundrect id="AutoShape 118" o:spid="_x0000_s1057" style="position:absolute;left:2296;top:6329;width:1769;height: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1SsIA&#10;AADcAAAADwAAAGRycy9kb3ducmV2LnhtbESPzWvCQBDF7wX/h2WE3urGgkWiq/gJvVZFPQ7ZyQdm&#10;Z0N2m6T/fecgeJvhvXnvN8v14GrVURsqzwamkwQUceZtxYWBy/n4MQcVIrLF2jMZ+KMA69XobYmp&#10;9T3/UHeKhZIQDikaKGNsUq1DVpLDMPENsWi5bx1GWdtC2xZ7CXe1/kySL+2wYmkosaFdSdnj9OsM&#10;5Pksrw51v7+6x6Hb4v3W7Rwb8z4eNgtQkYb4Mj+vv63gJ4Ivz8gE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bVKwgAAANwAAAAPAAAAAAAAAAAAAAAAAJgCAABkcnMvZG93&#10;bnJldi54bWxQSwUGAAAAAAQABAD1AAAAhwMAAAAA&#10;" fillcolor="white [3201]" strokecolor="#92cddc [1944]" strokeweight="1pt">
                      <v:fill color2="#b6dde8 [1304]" focus="100%" type="gradient"/>
                      <v:shadow on="t" color="#205867 [1608]" opacity=".5" offset="1pt"/>
                      <v:textbox>
                        <w:txbxContent>
                          <w:p w:rsidR="00547C80" w:rsidRPr="008227DA" w:rsidRDefault="00547C80" w:rsidP="00547C80">
                            <w:pPr>
                              <w:jc w:val="center"/>
                              <w:rPr>
                                <w:rFonts w:cstheme="minorHAnsi"/>
                                <w:b/>
                                <w:sz w:val="16"/>
                                <w:szCs w:val="16"/>
                              </w:rPr>
                            </w:pPr>
                            <w:r w:rsidRPr="008227DA">
                              <w:rPr>
                                <w:rFonts w:cstheme="minorHAnsi"/>
                                <w:b/>
                                <w:sz w:val="16"/>
                                <w:szCs w:val="16"/>
                              </w:rPr>
                              <w:t>Sub Bagian Sarana dan Prasarana</w:t>
                            </w:r>
                          </w:p>
                        </w:txbxContent>
                      </v:textbox>
                    </v:roundrect>
                    <v:shape id="AutoShape 119" o:spid="_x0000_s1058"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62sAAAADcAAAADwAAAGRycy9kb3ducmV2LnhtbERPTYvCMBC9L/gfwgje1rR7EKlGUVHQ&#10;o7UHj2MztsVmUppYu/56Iwje5vE+Z77sTS06al1lWUE8jkAQ51ZXXCjITrvfKQjnkTXWlknBPzlY&#10;LgY/c0y0ffCRutQXIoSwS1BB6X2TSOnykgy6sW2IA3e1rUEfYFtI3eIjhJta/kXRRBqsODSU2NCm&#10;pPyW3o2CTXbvsnWXNtvj+hwX9WG7vzwzpUbDfjUD4an3X/HHvddhfhTD+5lwgV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3+trAAAAA3AAAAA8AAAAAAAAAAAAAAAAA&#10;oQIAAGRycy9kb3ducmV2LnhtbFBLBQYAAAAABAAEAPkAAACOAwAAAAA=&#10;" strokeweight="1.5pt">
                      <v:stroke endarrow="block"/>
                    </v:shape>
                    <v:shape id="AutoShape 120" o:spid="_x0000_s1059"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krcAAAADcAAAADwAAAGRycy9kb3ducmV2LnhtbERPTYvCMBC9C/6HMMLeNNWDSG2UVRT0&#10;aO3B49iMbdlmUppY6/56Iwje5vE+J1n3phYdta6yrGA6iUAQ51ZXXCjIzvvxAoTzyBpry6TgSQ7W&#10;q+EgwVjbB5+oS30hQgi7GBWU3jexlC4vyaCb2IY4cDfbGvQBtoXULT5CuKnlLIrm0mDFoaHEhrYl&#10;5X/p3SjYZvcu23RpszttLtOiPu4O1/9MqZ9R/7sE4an3X/HHfdBhfjSD9zPh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lZK3AAAAA3AAAAA8AAAAAAAAAAAAAAAAA&#10;oQIAAGRycy9kb3ducmV2LnhtbFBLBQYAAAAABAAEAPkAAACOAwAAAAA=&#10;" strokeweight="1.5pt">
                      <v:stroke endarrow="block"/>
                    </v:shape>
                  </v:group>
                </v:group>
              </v:group>
            </w:pict>
          </mc:Fallback>
        </mc:AlternateContent>
      </w:r>
    </w:p>
    <w:p w:rsidR="00547C80" w:rsidRPr="00CE51EA" w:rsidRDefault="00547C80" w:rsidP="00547C80">
      <w:pPr>
        <w:spacing w:line="360" w:lineRule="auto"/>
        <w:rPr>
          <w:rFonts w:ascii="Tahoma" w:hAnsi="Tahoma" w:cs="Tahoma"/>
        </w:rPr>
      </w:pPr>
    </w:p>
    <w:p w:rsidR="00547C80" w:rsidRPr="00CE51EA" w:rsidRDefault="00547C80" w:rsidP="00547C80">
      <w:pPr>
        <w:spacing w:line="360" w:lineRule="auto"/>
        <w:rPr>
          <w:rFonts w:ascii="Tahoma" w:hAnsi="Tahoma" w:cs="Tahoma"/>
        </w:rPr>
      </w:pPr>
    </w:p>
    <w:p w:rsidR="00547C80" w:rsidRPr="00CE51EA" w:rsidRDefault="00547C80" w:rsidP="00547C80">
      <w:pPr>
        <w:spacing w:line="360" w:lineRule="auto"/>
        <w:rPr>
          <w:rFonts w:ascii="Tahoma" w:hAnsi="Tahoma" w:cs="Tahoma"/>
        </w:rPr>
      </w:pPr>
    </w:p>
    <w:p w:rsidR="00547C80" w:rsidRPr="00CE51EA" w:rsidRDefault="00547C80" w:rsidP="00547C80">
      <w:pPr>
        <w:spacing w:line="360" w:lineRule="auto"/>
        <w:rPr>
          <w:rFonts w:ascii="Tahoma" w:hAnsi="Tahoma" w:cs="Tahoma"/>
        </w:rPr>
      </w:pPr>
    </w:p>
    <w:p w:rsidR="00547C80" w:rsidRPr="00CE51EA" w:rsidRDefault="00547C80" w:rsidP="00547C80">
      <w:pPr>
        <w:spacing w:line="360" w:lineRule="auto"/>
        <w:rPr>
          <w:rFonts w:ascii="Tahoma" w:hAnsi="Tahoma" w:cs="Tahoma"/>
        </w:rPr>
      </w:pPr>
    </w:p>
    <w:p w:rsidR="00547C80" w:rsidRPr="00CE51EA" w:rsidRDefault="00547C80" w:rsidP="00547C80">
      <w:pPr>
        <w:spacing w:line="360" w:lineRule="auto"/>
        <w:rPr>
          <w:rFonts w:ascii="Tahoma" w:hAnsi="Tahoma" w:cs="Tahoma"/>
        </w:rPr>
      </w:pPr>
    </w:p>
    <w:p w:rsidR="00547C80" w:rsidRPr="00CE51EA" w:rsidRDefault="00547C80" w:rsidP="00547C80">
      <w:pPr>
        <w:spacing w:line="360" w:lineRule="auto"/>
        <w:ind w:left="360" w:firstLine="360"/>
        <w:jc w:val="both"/>
        <w:rPr>
          <w:rFonts w:ascii="Tahoma" w:hAnsi="Tahoma" w:cs="Tahoma"/>
        </w:rPr>
      </w:pPr>
    </w:p>
    <w:p w:rsidR="00547C80" w:rsidRPr="00CE51EA" w:rsidRDefault="00547C80" w:rsidP="00547C80">
      <w:pPr>
        <w:spacing w:line="360" w:lineRule="auto"/>
        <w:ind w:left="360" w:firstLine="360"/>
        <w:jc w:val="both"/>
        <w:rPr>
          <w:rFonts w:ascii="Tahoma" w:hAnsi="Tahoma" w:cs="Tahoma"/>
        </w:rPr>
      </w:pPr>
    </w:p>
    <w:p w:rsidR="00547C80" w:rsidRPr="00CE51EA" w:rsidRDefault="00547C80" w:rsidP="00547C80">
      <w:pPr>
        <w:spacing w:line="360" w:lineRule="auto"/>
        <w:ind w:left="360" w:firstLine="360"/>
        <w:jc w:val="both"/>
        <w:rPr>
          <w:rFonts w:ascii="Tahoma" w:hAnsi="Tahoma" w:cs="Tahoma"/>
        </w:rPr>
      </w:pPr>
    </w:p>
    <w:p w:rsidR="00547C80" w:rsidRPr="00CE51EA" w:rsidRDefault="00547C80" w:rsidP="00547C80">
      <w:pPr>
        <w:spacing w:line="360" w:lineRule="auto"/>
        <w:ind w:left="360" w:firstLine="360"/>
        <w:jc w:val="both"/>
        <w:rPr>
          <w:rFonts w:ascii="Tahoma" w:hAnsi="Tahoma" w:cs="Tahoma"/>
        </w:rPr>
      </w:pPr>
    </w:p>
    <w:p w:rsidR="00547C80" w:rsidRPr="00CE51EA" w:rsidRDefault="00547C80" w:rsidP="00547C80">
      <w:pPr>
        <w:spacing w:line="360" w:lineRule="auto"/>
        <w:ind w:left="360" w:firstLine="360"/>
        <w:jc w:val="both"/>
        <w:rPr>
          <w:rFonts w:ascii="Tahoma" w:hAnsi="Tahoma" w:cs="Tahoma"/>
        </w:rPr>
      </w:pPr>
    </w:p>
    <w:p w:rsidR="00547C80" w:rsidRPr="00CE51EA" w:rsidRDefault="00547C80" w:rsidP="00547C80">
      <w:pPr>
        <w:spacing w:line="360" w:lineRule="auto"/>
        <w:ind w:left="360" w:firstLine="360"/>
        <w:jc w:val="both"/>
        <w:rPr>
          <w:rFonts w:ascii="Tahoma" w:hAnsi="Tahoma" w:cs="Tahoma"/>
        </w:rPr>
      </w:pPr>
    </w:p>
    <w:p w:rsidR="00547C80" w:rsidRPr="00CE51EA" w:rsidRDefault="00547C80" w:rsidP="00547C80">
      <w:pPr>
        <w:spacing w:line="360" w:lineRule="auto"/>
        <w:jc w:val="both"/>
        <w:rPr>
          <w:rFonts w:ascii="Tahoma" w:hAnsi="Tahoma" w:cs="Tahoma"/>
        </w:rPr>
      </w:pPr>
    </w:p>
    <w:p w:rsidR="00547C80" w:rsidRPr="00CE51EA" w:rsidRDefault="00547C80" w:rsidP="00547C80">
      <w:pPr>
        <w:spacing w:before="120" w:after="120" w:line="360" w:lineRule="auto"/>
        <w:ind w:firstLine="851"/>
        <w:jc w:val="both"/>
        <w:rPr>
          <w:rFonts w:ascii="Tahoma" w:hAnsi="Tahoma" w:cs="Tahoma"/>
        </w:rPr>
      </w:pPr>
    </w:p>
    <w:p w:rsidR="00547C80" w:rsidRPr="00CE51EA" w:rsidRDefault="00547C80" w:rsidP="00547C80">
      <w:pPr>
        <w:spacing w:before="120" w:after="120" w:line="360" w:lineRule="auto"/>
        <w:ind w:firstLine="851"/>
        <w:jc w:val="both"/>
        <w:rPr>
          <w:rFonts w:ascii="Tahoma" w:hAnsi="Tahoma" w:cs="Tahoma"/>
        </w:rPr>
      </w:pPr>
      <w:r w:rsidRPr="00CE51EA">
        <w:rPr>
          <w:rFonts w:ascii="Tahoma" w:hAnsi="Tahoma" w:cs="Tahoma"/>
        </w:rPr>
        <w:lastRenderedPageBreak/>
        <w:t>Adapun isu lingkungan yang menjadi prioritas berdasarkan tugas pokok dan fungsi pelayanan Biro Humas adalah:</w:t>
      </w:r>
    </w:p>
    <w:p w:rsidR="00547C80" w:rsidRPr="00CE51EA" w:rsidRDefault="00547C80" w:rsidP="00547C80">
      <w:pPr>
        <w:pStyle w:val="ListParagraph"/>
        <w:numPr>
          <w:ilvl w:val="0"/>
          <w:numId w:val="2"/>
        </w:numPr>
        <w:spacing w:line="360" w:lineRule="auto"/>
        <w:ind w:left="426" w:hanging="426"/>
        <w:jc w:val="both"/>
        <w:rPr>
          <w:rFonts w:ascii="Tahoma" w:hAnsi="Tahoma" w:cs="Tahoma"/>
          <w:sz w:val="22"/>
          <w:szCs w:val="22"/>
          <w:lang w:val="id-ID"/>
        </w:rPr>
      </w:pPr>
      <w:proofErr w:type="spellStart"/>
      <w:r w:rsidRPr="00CE51EA">
        <w:rPr>
          <w:rFonts w:ascii="Tahoma" w:hAnsi="Tahoma" w:cs="Tahoma"/>
          <w:sz w:val="22"/>
          <w:szCs w:val="22"/>
          <w:lang w:val="en-ID" w:eastAsia="id-ID"/>
        </w:rPr>
        <w:t>Kurangnya</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Jumlah</w:t>
      </w:r>
      <w:proofErr w:type="spellEnd"/>
      <w:r w:rsidRPr="00CE51EA">
        <w:rPr>
          <w:rFonts w:ascii="Tahoma" w:hAnsi="Tahoma" w:cs="Tahoma"/>
          <w:sz w:val="22"/>
          <w:szCs w:val="22"/>
          <w:lang w:val="en-ID" w:eastAsia="id-ID"/>
        </w:rPr>
        <w:t xml:space="preserve"> SDM </w:t>
      </w:r>
      <w:proofErr w:type="spellStart"/>
      <w:r w:rsidRPr="00CE51EA">
        <w:rPr>
          <w:rFonts w:ascii="Tahoma" w:hAnsi="Tahoma" w:cs="Tahoma"/>
          <w:sz w:val="22"/>
          <w:szCs w:val="22"/>
          <w:lang w:val="en-ID" w:eastAsia="id-ID"/>
        </w:rPr>
        <w:t>peliputan</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Humas</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untuk</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meliput</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kegiatan</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pimpinan</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Gebernur</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Wagub</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dan</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Sekda</w:t>
      </w:r>
      <w:proofErr w:type="spellEnd"/>
      <w:r w:rsidRPr="00CE51EA">
        <w:rPr>
          <w:rFonts w:ascii="Tahoma" w:hAnsi="Tahoma" w:cs="Tahoma"/>
          <w:sz w:val="22"/>
          <w:szCs w:val="22"/>
          <w:lang w:val="en-ID" w:eastAsia="id-ID"/>
        </w:rPr>
        <w:t>)</w:t>
      </w:r>
      <w:r w:rsidRPr="00CE51EA">
        <w:rPr>
          <w:rFonts w:ascii="Tahoma" w:hAnsi="Tahoma" w:cs="Tahoma"/>
          <w:sz w:val="22"/>
          <w:szCs w:val="22"/>
          <w:lang w:val="id-ID"/>
        </w:rPr>
        <w:t>;</w:t>
      </w:r>
    </w:p>
    <w:p w:rsidR="00547C80" w:rsidRPr="00CE51EA" w:rsidRDefault="00547C80" w:rsidP="00547C80">
      <w:pPr>
        <w:pStyle w:val="ListParagraph"/>
        <w:numPr>
          <w:ilvl w:val="0"/>
          <w:numId w:val="2"/>
        </w:numPr>
        <w:spacing w:line="360" w:lineRule="auto"/>
        <w:ind w:left="426" w:hanging="426"/>
        <w:jc w:val="both"/>
        <w:rPr>
          <w:rFonts w:ascii="Tahoma" w:hAnsi="Tahoma" w:cs="Tahoma"/>
          <w:sz w:val="22"/>
          <w:szCs w:val="22"/>
          <w:lang w:val="id-ID"/>
        </w:rPr>
      </w:pPr>
      <w:proofErr w:type="spellStart"/>
      <w:r w:rsidRPr="00CE51EA">
        <w:rPr>
          <w:rFonts w:ascii="Tahoma" w:hAnsi="Tahoma" w:cs="Tahoma"/>
          <w:sz w:val="22"/>
          <w:szCs w:val="22"/>
          <w:lang w:val="en-ID" w:eastAsia="id-ID"/>
        </w:rPr>
        <w:t>Belum</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maksimalnya</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sarana</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dan</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prasarana</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pelayanan</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bagi</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mitra</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kerja</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humas</w:t>
      </w:r>
      <w:proofErr w:type="spellEnd"/>
      <w:r w:rsidRPr="00CE51EA">
        <w:rPr>
          <w:rFonts w:ascii="Tahoma" w:hAnsi="Tahoma" w:cs="Tahoma"/>
          <w:sz w:val="22"/>
          <w:szCs w:val="22"/>
          <w:lang w:val="id-ID"/>
        </w:rPr>
        <w:t>;</w:t>
      </w:r>
    </w:p>
    <w:p w:rsidR="00547C80" w:rsidRPr="00CE51EA" w:rsidRDefault="00547C80" w:rsidP="00547C80">
      <w:pPr>
        <w:pStyle w:val="ListParagraph"/>
        <w:numPr>
          <w:ilvl w:val="0"/>
          <w:numId w:val="2"/>
        </w:numPr>
        <w:spacing w:line="360" w:lineRule="auto"/>
        <w:ind w:left="426" w:hanging="426"/>
        <w:jc w:val="both"/>
        <w:rPr>
          <w:rFonts w:ascii="Tahoma" w:hAnsi="Tahoma" w:cs="Tahoma"/>
          <w:sz w:val="22"/>
          <w:szCs w:val="22"/>
          <w:lang w:val="id-ID"/>
        </w:rPr>
      </w:pPr>
      <w:proofErr w:type="spellStart"/>
      <w:r w:rsidRPr="00CE51EA">
        <w:rPr>
          <w:rFonts w:ascii="Tahoma" w:hAnsi="Tahoma" w:cs="Tahoma"/>
          <w:sz w:val="22"/>
          <w:szCs w:val="22"/>
          <w:lang w:val="en-ID" w:eastAsia="id-ID"/>
        </w:rPr>
        <w:t>Lemahnyakoordinasi</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dan</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kerjasama</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dengan</w:t>
      </w:r>
      <w:proofErr w:type="spellEnd"/>
      <w:r w:rsidRPr="00CE51EA">
        <w:rPr>
          <w:rFonts w:ascii="Tahoma" w:hAnsi="Tahoma" w:cs="Tahoma"/>
          <w:sz w:val="22"/>
          <w:szCs w:val="22"/>
          <w:lang w:val="en-ID" w:eastAsia="id-ID"/>
        </w:rPr>
        <w:t xml:space="preserve"> OPD </w:t>
      </w:r>
      <w:proofErr w:type="spellStart"/>
      <w:r w:rsidRPr="00CE51EA">
        <w:rPr>
          <w:rFonts w:ascii="Tahoma" w:hAnsi="Tahoma" w:cs="Tahoma"/>
          <w:sz w:val="22"/>
          <w:szCs w:val="22"/>
          <w:lang w:val="en-ID" w:eastAsia="id-ID"/>
        </w:rPr>
        <w:t>provinsi</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maupun</w:t>
      </w:r>
      <w:proofErr w:type="spellEnd"/>
      <w:r w:rsidRPr="00CE51EA">
        <w:rPr>
          <w:rFonts w:ascii="Tahoma" w:hAnsi="Tahoma" w:cs="Tahoma"/>
          <w:sz w:val="22"/>
          <w:szCs w:val="22"/>
          <w:lang w:val="en-ID" w:eastAsia="id-ID"/>
        </w:rPr>
        <w:t xml:space="preserve"> OPD </w:t>
      </w:r>
      <w:proofErr w:type="spellStart"/>
      <w:r w:rsidRPr="00CE51EA">
        <w:rPr>
          <w:rFonts w:ascii="Tahoma" w:hAnsi="Tahoma" w:cs="Tahoma"/>
          <w:sz w:val="22"/>
          <w:szCs w:val="22"/>
          <w:lang w:val="en-ID" w:eastAsia="id-ID"/>
        </w:rPr>
        <w:t>Pemerintah</w:t>
      </w:r>
      <w:proofErr w:type="spellEnd"/>
      <w:r w:rsidRPr="00CE51EA">
        <w:rPr>
          <w:rFonts w:ascii="Tahoma" w:hAnsi="Tahoma" w:cs="Tahoma"/>
          <w:sz w:val="22"/>
          <w:szCs w:val="22"/>
          <w:lang w:val="en-ID" w:eastAsia="id-ID"/>
        </w:rPr>
        <w:t xml:space="preserve"> </w:t>
      </w:r>
      <w:proofErr w:type="spellStart"/>
      <w:r w:rsidRPr="00CE51EA">
        <w:rPr>
          <w:rFonts w:ascii="Tahoma" w:hAnsi="Tahoma" w:cs="Tahoma"/>
          <w:sz w:val="22"/>
          <w:szCs w:val="22"/>
          <w:lang w:val="en-ID" w:eastAsia="id-ID"/>
        </w:rPr>
        <w:t>Kabupaten</w:t>
      </w:r>
      <w:proofErr w:type="spellEnd"/>
      <w:r w:rsidRPr="00CE51EA">
        <w:rPr>
          <w:rFonts w:ascii="Tahoma" w:hAnsi="Tahoma" w:cs="Tahoma"/>
          <w:sz w:val="22"/>
          <w:szCs w:val="22"/>
          <w:lang w:val="en-ID" w:eastAsia="id-ID"/>
        </w:rPr>
        <w:t>/Kota</w:t>
      </w:r>
      <w:r w:rsidRPr="00CE51EA">
        <w:rPr>
          <w:rFonts w:ascii="Tahoma" w:hAnsi="Tahoma" w:cs="Tahoma"/>
          <w:sz w:val="22"/>
          <w:szCs w:val="22"/>
          <w:lang w:val="id-ID"/>
        </w:rPr>
        <w:t>;</w:t>
      </w:r>
    </w:p>
    <w:p w:rsidR="00547C80" w:rsidRPr="00CE51EA" w:rsidRDefault="00547C80" w:rsidP="00547C80">
      <w:pPr>
        <w:pStyle w:val="ListParagraph"/>
        <w:numPr>
          <w:ilvl w:val="0"/>
          <w:numId w:val="2"/>
        </w:numPr>
        <w:spacing w:line="360" w:lineRule="auto"/>
        <w:ind w:left="426" w:hanging="426"/>
        <w:jc w:val="both"/>
        <w:rPr>
          <w:rFonts w:ascii="Tahoma" w:hAnsi="Tahoma" w:cs="Tahoma"/>
          <w:sz w:val="22"/>
          <w:szCs w:val="22"/>
          <w:lang w:val="id-ID"/>
        </w:rPr>
      </w:pPr>
      <w:r w:rsidRPr="00CE51EA">
        <w:rPr>
          <w:rFonts w:ascii="Tahoma" w:hAnsi="Tahoma" w:cs="Tahoma"/>
          <w:sz w:val="22"/>
          <w:szCs w:val="22"/>
          <w:lang w:val="id-ID" w:eastAsia="id-ID"/>
        </w:rPr>
        <w:t>Rendahnya kompetensi aparatur negeri sipil yang melaksanakan fungsi kehumasan</w:t>
      </w:r>
      <w:r w:rsidRPr="00CE51EA">
        <w:rPr>
          <w:rFonts w:ascii="Tahoma" w:hAnsi="Tahoma" w:cs="Tahoma"/>
          <w:sz w:val="22"/>
          <w:szCs w:val="22"/>
          <w:lang w:val="id-ID"/>
        </w:rPr>
        <w:t>;</w:t>
      </w:r>
    </w:p>
    <w:p w:rsidR="00547C80" w:rsidRPr="00CE51EA" w:rsidRDefault="00547C80" w:rsidP="00547C80">
      <w:pPr>
        <w:pStyle w:val="ListParagraph"/>
        <w:numPr>
          <w:ilvl w:val="0"/>
          <w:numId w:val="2"/>
        </w:numPr>
        <w:spacing w:line="360" w:lineRule="auto"/>
        <w:ind w:left="426" w:hanging="426"/>
        <w:jc w:val="both"/>
        <w:rPr>
          <w:rFonts w:ascii="Tahoma" w:hAnsi="Tahoma" w:cs="Tahoma"/>
          <w:sz w:val="22"/>
          <w:szCs w:val="22"/>
          <w:lang w:val="id-ID"/>
        </w:rPr>
      </w:pPr>
      <w:r w:rsidRPr="00CE51EA">
        <w:rPr>
          <w:rFonts w:ascii="Tahoma" w:hAnsi="Tahoma" w:cs="Tahoma"/>
          <w:sz w:val="22"/>
          <w:szCs w:val="22"/>
          <w:lang w:val="id-ID" w:eastAsia="id-ID"/>
        </w:rPr>
        <w:t>Jumlah dan kualitas aparatur belum memadai untuk menjalankan tupoksi kehumasan</w:t>
      </w:r>
      <w:r w:rsidRPr="00CE51EA">
        <w:rPr>
          <w:rFonts w:ascii="Tahoma" w:hAnsi="Tahoma" w:cs="Tahoma"/>
          <w:sz w:val="22"/>
          <w:szCs w:val="22"/>
          <w:lang w:val="id-ID"/>
        </w:rPr>
        <w:t>.</w:t>
      </w:r>
    </w:p>
    <w:p w:rsidR="00547C80" w:rsidRPr="00CE51EA" w:rsidRDefault="00547C80" w:rsidP="00547C80">
      <w:pPr>
        <w:spacing w:before="120" w:after="120" w:line="360" w:lineRule="auto"/>
        <w:ind w:firstLine="851"/>
        <w:jc w:val="both"/>
        <w:rPr>
          <w:rFonts w:ascii="Tahoma" w:hAnsi="Tahoma" w:cs="Tahoma"/>
          <w:color w:val="000000"/>
        </w:rPr>
      </w:pPr>
      <w:r w:rsidRPr="00CE51EA">
        <w:rPr>
          <w:rFonts w:ascii="Tahoma" w:hAnsi="Tahoma" w:cs="Tahoma"/>
        </w:rPr>
        <w:t>Di Tingkat Provinsi, sebagaimana tertuang dalam RPJMD Provinsi Sumatera Barat Tahun 2016-2021, Visi Pembangunan Daerah Jangka Menengah Provinsi Sumatera Barat Tahun 2016-2021 adalah ‘Terwujudnya Sumatera Barat yang Madani dan Sejahtera’. Visi ini akan diwujudkan dengan memenuhi 5 (lima) Misi Pembangunan, salah satunya</w:t>
      </w:r>
      <w:r w:rsidRPr="00CE51EA">
        <w:rPr>
          <w:rFonts w:ascii="Tahoma" w:hAnsi="Tahoma" w:cs="Tahoma"/>
          <w:b/>
        </w:rPr>
        <w:t>(Misi 2)</w:t>
      </w:r>
      <w:r w:rsidRPr="00CE51EA">
        <w:rPr>
          <w:rFonts w:ascii="Tahoma" w:hAnsi="Tahoma" w:cs="Tahoma"/>
        </w:rPr>
        <w:t xml:space="preserve"> yaitu </w:t>
      </w:r>
      <w:r w:rsidRPr="00CE51EA">
        <w:rPr>
          <w:rFonts w:ascii="Tahoma" w:hAnsi="Tahoma" w:cs="Tahoma"/>
          <w:color w:val="000000"/>
          <w:lang w:val="it-IT"/>
        </w:rPr>
        <w:t>‘</w:t>
      </w:r>
      <w:r w:rsidRPr="00CE51EA">
        <w:rPr>
          <w:rFonts w:ascii="Tahoma" w:hAnsi="Tahoma" w:cs="Tahoma"/>
          <w:color w:val="000000"/>
        </w:rPr>
        <w:t xml:space="preserve">Meningkatkan tata pemerintahan yang baik, bersih dan profesional’ yang dalam pemenuhan idealnya ditujukan untuk </w:t>
      </w:r>
      <w:r w:rsidRPr="00CE51EA">
        <w:rPr>
          <w:rFonts w:ascii="Tahoma" w:hAnsi="Tahoma" w:cs="Tahoma"/>
          <w:b/>
          <w:color w:val="000000"/>
        </w:rPr>
        <w:t>meningkatkan tata pemerintahan yang baik, bersihtransparan, dan akuntabel</w:t>
      </w:r>
      <w:r w:rsidRPr="00CE51EA">
        <w:rPr>
          <w:rFonts w:ascii="Tahoma" w:hAnsi="Tahoma" w:cs="Tahoma"/>
          <w:color w:val="000000"/>
        </w:rPr>
        <w:t>dengan sasaran “</w:t>
      </w:r>
      <w:r w:rsidRPr="00CE51EA">
        <w:rPr>
          <w:rFonts w:ascii="Tahoma" w:hAnsi="Tahoma" w:cs="Tahoma"/>
          <w:b/>
          <w:color w:val="000000"/>
        </w:rPr>
        <w:t>meningkatnya transparansi dan akuntabilitas penyelenggaraan pemerintahan”</w:t>
      </w:r>
      <w:r w:rsidRPr="00CE51EA">
        <w:rPr>
          <w:rFonts w:ascii="Tahoma" w:hAnsi="Tahoma" w:cs="Tahoma"/>
          <w:color w:val="000000"/>
        </w:rPr>
        <w:t xml:space="preserve">. </w:t>
      </w:r>
    </w:p>
    <w:p w:rsidR="00547C80" w:rsidRPr="00CE51EA" w:rsidRDefault="00547C80" w:rsidP="00547C80">
      <w:pPr>
        <w:spacing w:before="120" w:after="120" w:line="360" w:lineRule="auto"/>
        <w:ind w:firstLine="851"/>
        <w:jc w:val="both"/>
        <w:rPr>
          <w:rFonts w:ascii="Tahoma" w:hAnsi="Tahoma" w:cs="Tahoma"/>
        </w:rPr>
      </w:pPr>
      <w:r w:rsidRPr="00CE51EA">
        <w:rPr>
          <w:rFonts w:ascii="Tahoma" w:hAnsi="Tahoma" w:cs="Tahoma"/>
          <w:color w:val="000000"/>
        </w:rPr>
        <w:t xml:space="preserve">Biro </w:t>
      </w:r>
      <w:r w:rsidRPr="00CE51EA">
        <w:rPr>
          <w:rFonts w:ascii="Tahoma" w:hAnsi="Tahoma" w:cs="Tahoma"/>
        </w:rPr>
        <w:t xml:space="preserve">Humas adalah salah satu unit kerja termasuk penanggungjawab dalam pencapaian tujuan dan sasaran strategis pemerintah provinsi dalam RPJMD 2016-2021. </w:t>
      </w:r>
    </w:p>
    <w:p w:rsidR="00547C80" w:rsidRPr="00CE51EA" w:rsidRDefault="00547C80" w:rsidP="00547C80">
      <w:pPr>
        <w:spacing w:before="120" w:after="120" w:line="360" w:lineRule="auto"/>
        <w:ind w:firstLine="851"/>
        <w:jc w:val="both"/>
        <w:rPr>
          <w:rFonts w:ascii="Tahoma" w:hAnsi="Tahoma" w:cs="Tahoma"/>
          <w:color w:val="000000"/>
        </w:rPr>
      </w:pPr>
      <w:r w:rsidRPr="00CE51EA">
        <w:rPr>
          <w:rFonts w:ascii="Tahoma" w:hAnsi="Tahoma" w:cs="Tahoma"/>
        </w:rPr>
        <w:t xml:space="preserve">Untuk mencapai tujuan dan sasaran Misi 2 pemerintah Provinsi ini, Biro Humas </w:t>
      </w:r>
      <w:r w:rsidRPr="00CE51EA">
        <w:rPr>
          <w:rFonts w:ascii="Tahoma" w:hAnsi="Tahoma" w:cs="Tahoma"/>
          <w:color w:val="000000"/>
        </w:rPr>
        <w:t>telah menyusun Rencana Strategis tahun 2016-2021 yangakan diwujudkan dengan penerapan sejumlah sasaran strategi yang mengacu pada RPJMD 2016-2021,yakni :</w:t>
      </w:r>
    </w:p>
    <w:p w:rsidR="00547C80" w:rsidRPr="00CE51EA" w:rsidRDefault="00547C80" w:rsidP="00547C80">
      <w:pPr>
        <w:pStyle w:val="ListParagraph"/>
        <w:numPr>
          <w:ilvl w:val="0"/>
          <w:numId w:val="4"/>
        </w:numPr>
        <w:spacing w:line="360" w:lineRule="auto"/>
        <w:ind w:left="426"/>
        <w:jc w:val="both"/>
        <w:rPr>
          <w:rFonts w:ascii="Tahoma" w:hAnsi="Tahoma" w:cs="Tahoma"/>
          <w:sz w:val="22"/>
          <w:szCs w:val="22"/>
        </w:rPr>
      </w:pPr>
      <w:r w:rsidRPr="00CE51EA">
        <w:rPr>
          <w:rFonts w:ascii="Tahoma" w:hAnsi="Tahoma" w:cs="Tahoma"/>
          <w:color w:val="000000" w:themeColor="text1"/>
          <w:sz w:val="22"/>
          <w:szCs w:val="22"/>
          <w:lang w:val="id-ID"/>
        </w:rPr>
        <w:t>Meningkatnya penyebaran informasi penyelenggaraan pemerintahan Provinsi Sumatera Barat.</w:t>
      </w:r>
    </w:p>
    <w:p w:rsidR="00547C80" w:rsidRPr="00CE51EA" w:rsidRDefault="00547C80" w:rsidP="00547C80">
      <w:pPr>
        <w:pStyle w:val="ListParagraph"/>
        <w:numPr>
          <w:ilvl w:val="0"/>
          <w:numId w:val="4"/>
        </w:numPr>
        <w:spacing w:line="360" w:lineRule="auto"/>
        <w:ind w:left="426"/>
        <w:jc w:val="both"/>
        <w:rPr>
          <w:rFonts w:ascii="Tahoma" w:hAnsi="Tahoma" w:cs="Tahoma"/>
          <w:sz w:val="22"/>
          <w:szCs w:val="22"/>
        </w:rPr>
      </w:pPr>
      <w:r w:rsidRPr="00CE51EA">
        <w:rPr>
          <w:rFonts w:ascii="Tahoma" w:hAnsi="Tahoma" w:cs="Tahoma"/>
          <w:color w:val="000000" w:themeColor="text1"/>
          <w:sz w:val="22"/>
          <w:szCs w:val="22"/>
          <w:lang w:val="id-ID"/>
        </w:rPr>
        <w:t>Meningkatnya kepercayaan masyarakat terhadap pemberitaan Pemerintahan Daerah.</w:t>
      </w:r>
    </w:p>
    <w:p w:rsidR="00547C80" w:rsidRPr="00CE51EA" w:rsidRDefault="00547C80" w:rsidP="00547C80">
      <w:pPr>
        <w:pStyle w:val="ListParagraph"/>
        <w:numPr>
          <w:ilvl w:val="0"/>
          <w:numId w:val="4"/>
        </w:numPr>
        <w:spacing w:line="360" w:lineRule="auto"/>
        <w:ind w:left="426"/>
        <w:jc w:val="both"/>
        <w:rPr>
          <w:rFonts w:ascii="Tahoma" w:hAnsi="Tahoma" w:cs="Tahoma"/>
          <w:sz w:val="22"/>
          <w:szCs w:val="22"/>
        </w:rPr>
      </w:pPr>
      <w:r w:rsidRPr="00CE51EA">
        <w:rPr>
          <w:rFonts w:ascii="Tahoma" w:hAnsi="Tahoma" w:cs="Tahoma"/>
          <w:color w:val="000000" w:themeColor="text1"/>
          <w:sz w:val="22"/>
          <w:szCs w:val="22"/>
          <w:lang w:val="id-ID"/>
        </w:rPr>
        <w:t>Meningkatnya tata kelola organisasi.</w:t>
      </w:r>
    </w:p>
    <w:p w:rsidR="00547C80" w:rsidRPr="00CE51EA" w:rsidRDefault="00547C80" w:rsidP="00547C80">
      <w:pPr>
        <w:spacing w:before="120" w:after="120" w:line="360" w:lineRule="auto"/>
        <w:ind w:firstLine="851"/>
        <w:jc w:val="both"/>
        <w:rPr>
          <w:rFonts w:ascii="Tahoma" w:hAnsi="Tahoma" w:cs="Tahoma"/>
        </w:rPr>
      </w:pPr>
      <w:r w:rsidRPr="00CE51EA">
        <w:rPr>
          <w:rFonts w:ascii="Tahoma" w:hAnsi="Tahoma" w:cs="Tahoma"/>
        </w:rPr>
        <w:t>Dengan memperhatikan Tugas Pokok dan Fungsinya, Biro Humas menerjemahkan Visi Pembangunan tersebut ke dalam Visi Pembangunan Biro Humas Tahun 2016-2021, yakni:</w:t>
      </w:r>
    </w:p>
    <w:p w:rsidR="00547C80" w:rsidRPr="00CE51EA" w:rsidRDefault="00547C80" w:rsidP="00547C80">
      <w:pPr>
        <w:spacing w:line="360" w:lineRule="auto"/>
        <w:ind w:right="91"/>
        <w:jc w:val="center"/>
        <w:rPr>
          <w:rFonts w:ascii="Tahoma" w:hAnsi="Tahoma" w:cs="Tahoma"/>
        </w:rPr>
      </w:pPr>
      <w:r w:rsidRPr="00CE51EA">
        <w:rPr>
          <w:rFonts w:ascii="Tahoma" w:hAnsi="Tahoma" w:cs="Tahoma"/>
          <w:b/>
        </w:rPr>
        <w:t>“Terwujudnya penyelenggaraan publikasi kehumasan pemerintah Provinsi Sumatera Barat  yang dinamis dan professional”</w:t>
      </w:r>
    </w:p>
    <w:p w:rsidR="00547C80" w:rsidRPr="00CE51EA" w:rsidRDefault="00547C80" w:rsidP="00547C80">
      <w:pPr>
        <w:jc w:val="both"/>
        <w:rPr>
          <w:rFonts w:ascii="Tahoma" w:hAnsi="Tahoma" w:cs="Tahoma"/>
        </w:rPr>
      </w:pPr>
      <w:r w:rsidRPr="00CE51EA">
        <w:rPr>
          <w:rFonts w:ascii="Tahoma" w:hAnsi="Tahoma" w:cs="Tahoma"/>
        </w:rPr>
        <w:t>Untuk mewujudkan Visi Pembangunan ini, Biro Humas menetapkan Misi, sebagai berikut:</w:t>
      </w:r>
    </w:p>
    <w:p w:rsidR="00547C80" w:rsidRPr="00B97A8B" w:rsidRDefault="00547C80" w:rsidP="00547C80">
      <w:pPr>
        <w:jc w:val="center"/>
        <w:rPr>
          <w:rFonts w:ascii="Tahoma" w:hAnsi="Tahoma" w:cs="Tahoma"/>
          <w:b/>
        </w:rPr>
      </w:pPr>
      <w:r w:rsidRPr="00CE51EA">
        <w:rPr>
          <w:rFonts w:ascii="Tahoma" w:hAnsi="Tahoma" w:cs="Tahoma"/>
        </w:rPr>
        <w:lastRenderedPageBreak/>
        <w:t>”</w:t>
      </w:r>
      <w:r w:rsidRPr="00CE51EA">
        <w:rPr>
          <w:rFonts w:ascii="Tahoma" w:hAnsi="Tahoma" w:cs="Tahoma"/>
          <w:b/>
        </w:rPr>
        <w:t>Meningkatnya kepercayaan masyarakat terhadap penyeleggaraan pemerintah Sumatera Barat”</w:t>
      </w:r>
    </w:p>
    <w:p w:rsidR="00547C80" w:rsidRPr="00CE51EA" w:rsidRDefault="00547C80" w:rsidP="00547C80">
      <w:pPr>
        <w:spacing w:before="120" w:after="120" w:line="360" w:lineRule="auto"/>
        <w:ind w:firstLine="851"/>
        <w:jc w:val="both"/>
        <w:rPr>
          <w:rFonts w:ascii="Tahoma" w:hAnsi="Tahoma" w:cs="Tahoma"/>
        </w:rPr>
      </w:pPr>
      <w:r w:rsidRPr="00CE51EA">
        <w:rPr>
          <w:rFonts w:ascii="Tahoma" w:hAnsi="Tahoma" w:cs="Tahoma"/>
        </w:rPr>
        <w:t xml:space="preserve">Guna </w:t>
      </w:r>
      <w:r w:rsidRPr="00CE51EA">
        <w:rPr>
          <w:rFonts w:ascii="Tahoma" w:hAnsi="Tahoma" w:cs="Tahoma"/>
          <w:color w:val="000000"/>
        </w:rPr>
        <w:t>menindaklanjuti</w:t>
      </w:r>
      <w:r w:rsidRPr="00CE51EA">
        <w:rPr>
          <w:rFonts w:ascii="Tahoma" w:hAnsi="Tahoma" w:cs="Tahoma"/>
        </w:rPr>
        <w:t>misi tersebut, Tujuan yang hendak dicapai dalam penyelenggaraan Renstra Biro Humas 2016-2021, sebagai berikut:</w:t>
      </w:r>
    </w:p>
    <w:p w:rsidR="00547C80" w:rsidRPr="00CE51EA" w:rsidRDefault="00547C80" w:rsidP="00547C80">
      <w:pPr>
        <w:pStyle w:val="ListParagraph"/>
        <w:numPr>
          <w:ilvl w:val="0"/>
          <w:numId w:val="6"/>
        </w:numPr>
        <w:spacing w:line="360" w:lineRule="auto"/>
        <w:ind w:left="426"/>
        <w:jc w:val="both"/>
        <w:rPr>
          <w:rFonts w:ascii="Tahoma" w:hAnsi="Tahoma" w:cs="Tahoma"/>
          <w:sz w:val="22"/>
          <w:szCs w:val="22"/>
        </w:rPr>
      </w:pPr>
      <w:r w:rsidRPr="00CE51EA">
        <w:rPr>
          <w:rFonts w:ascii="Tahoma" w:hAnsi="Tahoma" w:cs="Tahoma"/>
          <w:sz w:val="22"/>
          <w:szCs w:val="22"/>
          <w:lang w:val="id-ID"/>
        </w:rPr>
        <w:t>Penyelenggaraan Pemerintahan dipercaya masyarakat</w:t>
      </w:r>
      <w:r w:rsidRPr="00CE51EA">
        <w:rPr>
          <w:rFonts w:ascii="Tahoma" w:hAnsi="Tahoma" w:cs="Tahoma"/>
          <w:sz w:val="22"/>
          <w:szCs w:val="22"/>
        </w:rPr>
        <w:t>;</w:t>
      </w:r>
    </w:p>
    <w:p w:rsidR="00547C80" w:rsidRPr="00CE51EA" w:rsidRDefault="00547C80" w:rsidP="00547C80">
      <w:pPr>
        <w:spacing w:line="360" w:lineRule="auto"/>
        <w:jc w:val="both"/>
        <w:rPr>
          <w:rFonts w:ascii="Tahoma" w:hAnsi="Tahoma" w:cs="Tahoma"/>
        </w:rPr>
      </w:pPr>
    </w:p>
    <w:p w:rsidR="00547C80" w:rsidRPr="00CE51EA" w:rsidRDefault="00547C80" w:rsidP="00547C80">
      <w:pPr>
        <w:spacing w:line="360" w:lineRule="auto"/>
        <w:jc w:val="both"/>
        <w:rPr>
          <w:rFonts w:ascii="Tahoma" w:hAnsi="Tahoma" w:cs="Tahoma"/>
        </w:rPr>
      </w:pPr>
      <w:r w:rsidRPr="00CE51EA">
        <w:rPr>
          <w:rFonts w:ascii="Tahoma" w:hAnsi="Tahoma" w:cs="Tahoma"/>
        </w:rPr>
        <w:t>Selanjutnya, sasaran</w:t>
      </w:r>
      <w:r w:rsidRPr="00CE51EA">
        <w:rPr>
          <w:rFonts w:ascii="Tahoma" w:hAnsi="Tahoma" w:cs="Tahoma"/>
          <w:color w:val="000000"/>
        </w:rPr>
        <w:t>yang</w:t>
      </w:r>
      <w:r w:rsidRPr="00CE51EA">
        <w:rPr>
          <w:rFonts w:ascii="Tahoma" w:hAnsi="Tahoma" w:cs="Tahoma"/>
        </w:rPr>
        <w:t xml:space="preserve"> hendak dicapai, sebagai berikut:</w:t>
      </w:r>
    </w:p>
    <w:p w:rsidR="00547C80" w:rsidRPr="00CE51EA" w:rsidRDefault="00547C80" w:rsidP="00547C80">
      <w:pPr>
        <w:pStyle w:val="ListParagraph"/>
        <w:numPr>
          <w:ilvl w:val="0"/>
          <w:numId w:val="3"/>
        </w:numPr>
        <w:spacing w:line="360" w:lineRule="auto"/>
        <w:ind w:left="426" w:hanging="426"/>
        <w:jc w:val="both"/>
        <w:rPr>
          <w:rFonts w:ascii="Tahoma" w:hAnsi="Tahoma" w:cs="Tahoma"/>
          <w:sz w:val="22"/>
          <w:szCs w:val="22"/>
        </w:rPr>
      </w:pPr>
      <w:proofErr w:type="spellStart"/>
      <w:r w:rsidRPr="00CE51EA">
        <w:rPr>
          <w:rFonts w:ascii="Tahoma" w:hAnsi="Tahoma" w:cs="Tahoma"/>
          <w:sz w:val="22"/>
          <w:szCs w:val="22"/>
        </w:rPr>
        <w:t>Berdasarkan</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Tujuan</w:t>
      </w:r>
      <w:proofErr w:type="spellEnd"/>
      <w:r w:rsidRPr="00CE51EA">
        <w:rPr>
          <w:rFonts w:ascii="Tahoma" w:hAnsi="Tahoma" w:cs="Tahoma"/>
          <w:sz w:val="22"/>
          <w:szCs w:val="22"/>
        </w:rPr>
        <w:t xml:space="preserve"> 1 ‘</w:t>
      </w:r>
      <w:r w:rsidRPr="00CE51EA">
        <w:rPr>
          <w:rFonts w:ascii="Tahoma" w:hAnsi="Tahoma" w:cs="Tahoma"/>
          <w:sz w:val="22"/>
          <w:szCs w:val="22"/>
          <w:lang w:val="id-ID"/>
        </w:rPr>
        <w:t>Penyelenggaraan Pemerintahan dipercaya masyarakat</w:t>
      </w:r>
      <w:r w:rsidRPr="00CE51EA">
        <w:rPr>
          <w:rFonts w:ascii="Tahoma" w:hAnsi="Tahoma" w:cs="Tahoma"/>
          <w:sz w:val="22"/>
          <w:szCs w:val="22"/>
        </w:rPr>
        <w:t xml:space="preserve">’, </w:t>
      </w:r>
      <w:proofErr w:type="spellStart"/>
      <w:r w:rsidRPr="00CE51EA">
        <w:rPr>
          <w:rFonts w:ascii="Tahoma" w:hAnsi="Tahoma" w:cs="Tahoma"/>
          <w:sz w:val="22"/>
          <w:szCs w:val="22"/>
        </w:rPr>
        <w:t>yakni</w:t>
      </w:r>
      <w:proofErr w:type="spellEnd"/>
      <w:r w:rsidRPr="00CE51EA">
        <w:rPr>
          <w:rFonts w:ascii="Tahoma" w:hAnsi="Tahoma" w:cs="Tahoma"/>
          <w:sz w:val="22"/>
          <w:szCs w:val="22"/>
        </w:rPr>
        <w:t xml:space="preserve">: </w:t>
      </w:r>
    </w:p>
    <w:p w:rsidR="00547C80" w:rsidRPr="00CE51EA" w:rsidRDefault="00547C80" w:rsidP="00547C80">
      <w:pPr>
        <w:pStyle w:val="ListParagraph"/>
        <w:numPr>
          <w:ilvl w:val="0"/>
          <w:numId w:val="7"/>
        </w:numPr>
        <w:spacing w:line="360" w:lineRule="auto"/>
        <w:ind w:left="851"/>
        <w:jc w:val="both"/>
        <w:rPr>
          <w:rFonts w:ascii="Tahoma" w:hAnsi="Tahoma" w:cs="Tahoma"/>
          <w:sz w:val="22"/>
          <w:szCs w:val="22"/>
        </w:rPr>
      </w:pPr>
      <w:proofErr w:type="spellStart"/>
      <w:r w:rsidRPr="00CE51EA">
        <w:rPr>
          <w:rFonts w:ascii="Tahoma" w:hAnsi="Tahoma" w:cs="Tahoma"/>
          <w:sz w:val="22"/>
          <w:szCs w:val="22"/>
        </w:rPr>
        <w:t>Meningkatnya</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penyebarluasan</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informasi</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penyelenggaraan</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pemerintahan</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Provinsi</w:t>
      </w:r>
      <w:proofErr w:type="spellEnd"/>
      <w:r w:rsidRPr="00CE51EA">
        <w:rPr>
          <w:rFonts w:ascii="Tahoma" w:hAnsi="Tahoma" w:cs="Tahoma"/>
          <w:sz w:val="22"/>
          <w:szCs w:val="22"/>
        </w:rPr>
        <w:t xml:space="preserve"> Sumatera Barat;</w:t>
      </w:r>
    </w:p>
    <w:p w:rsidR="00547C80" w:rsidRPr="00CE51EA" w:rsidRDefault="00547C80" w:rsidP="00547C80">
      <w:pPr>
        <w:pStyle w:val="ListParagraph"/>
        <w:numPr>
          <w:ilvl w:val="0"/>
          <w:numId w:val="7"/>
        </w:numPr>
        <w:spacing w:line="360" w:lineRule="auto"/>
        <w:ind w:left="851"/>
        <w:jc w:val="both"/>
        <w:rPr>
          <w:rFonts w:ascii="Tahoma" w:hAnsi="Tahoma" w:cs="Tahoma"/>
          <w:sz w:val="22"/>
          <w:szCs w:val="22"/>
        </w:rPr>
      </w:pPr>
      <w:proofErr w:type="spellStart"/>
      <w:r w:rsidRPr="00CE51EA">
        <w:rPr>
          <w:rFonts w:ascii="Tahoma" w:hAnsi="Tahoma" w:cs="Tahoma"/>
          <w:sz w:val="22"/>
          <w:szCs w:val="22"/>
        </w:rPr>
        <w:t>Meningkatnya</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kepercayaan</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masyarakat</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terhadap</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pemberitaan</w:t>
      </w:r>
      <w:proofErr w:type="spellEnd"/>
      <w:r w:rsidRPr="00CE51EA">
        <w:rPr>
          <w:rFonts w:ascii="Tahoma" w:hAnsi="Tahoma" w:cs="Tahoma"/>
          <w:sz w:val="22"/>
          <w:szCs w:val="22"/>
        </w:rPr>
        <w:t xml:space="preserve"> </w:t>
      </w:r>
      <w:proofErr w:type="spellStart"/>
      <w:r w:rsidRPr="00CE51EA">
        <w:rPr>
          <w:rFonts w:ascii="Tahoma" w:hAnsi="Tahoma" w:cs="Tahoma"/>
          <w:sz w:val="22"/>
          <w:szCs w:val="22"/>
        </w:rPr>
        <w:t>Pemerintah</w:t>
      </w:r>
      <w:proofErr w:type="spellEnd"/>
      <w:r w:rsidRPr="00CE51EA">
        <w:rPr>
          <w:rFonts w:ascii="Tahoma" w:hAnsi="Tahoma" w:cs="Tahoma"/>
          <w:sz w:val="22"/>
          <w:szCs w:val="22"/>
        </w:rPr>
        <w:t xml:space="preserve"> Daerah</w:t>
      </w:r>
    </w:p>
    <w:p w:rsidR="00461AF3" w:rsidRDefault="00461AF3">
      <w:bookmarkStart w:id="0" w:name="_GoBack"/>
      <w:bookmarkEnd w:id="0"/>
    </w:p>
    <w:sectPr w:rsidR="00461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38"/>
    <w:multiLevelType w:val="hybridMultilevel"/>
    <w:tmpl w:val="EFB468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B045DD"/>
    <w:multiLevelType w:val="hybridMultilevel"/>
    <w:tmpl w:val="EBA01C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8143BC"/>
    <w:multiLevelType w:val="hybridMultilevel"/>
    <w:tmpl w:val="317CED50"/>
    <w:lvl w:ilvl="0" w:tplc="7B3A0478">
      <w:start w:val="1"/>
      <w:numFmt w:val="decimal"/>
      <w:lvlText w:val="%1)"/>
      <w:lvlJc w:val="left"/>
      <w:pPr>
        <w:ind w:left="1494" w:hanging="360"/>
      </w:pPr>
      <w:rPr>
        <w:rFonts w:hint="default"/>
        <w:b w:val="0"/>
      </w:rPr>
    </w:lvl>
    <w:lvl w:ilvl="1" w:tplc="7FA8CDB2">
      <w:start w:val="1"/>
      <w:numFmt w:val="decimal"/>
      <w:lvlText w:val="%2."/>
      <w:lvlJc w:val="left"/>
      <w:pPr>
        <w:ind w:left="2214" w:hanging="360"/>
      </w:pPr>
      <w:rPr>
        <w:rFonts w:hint="default"/>
      </w:rPr>
    </w:lvl>
    <w:lvl w:ilvl="2" w:tplc="ACA2750E">
      <w:start w:val="1"/>
      <w:numFmt w:val="upperLetter"/>
      <w:lvlText w:val="%3."/>
      <w:lvlJc w:val="left"/>
      <w:pPr>
        <w:ind w:left="3114" w:hanging="360"/>
      </w:pPr>
      <w:rPr>
        <w:rFonts w:hint="default"/>
        <w:color w:val="auto"/>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42B10EC"/>
    <w:multiLevelType w:val="singleLevel"/>
    <w:tmpl w:val="570602F8"/>
    <w:lvl w:ilvl="0">
      <w:start w:val="1"/>
      <w:numFmt w:val="decimal"/>
      <w:lvlText w:val="%1."/>
      <w:lvlJc w:val="left"/>
      <w:pPr>
        <w:tabs>
          <w:tab w:val="num" w:pos="1080"/>
        </w:tabs>
        <w:ind w:left="1080" w:hanging="360"/>
      </w:pPr>
      <w:rPr>
        <w:rFonts w:hint="default"/>
      </w:rPr>
    </w:lvl>
  </w:abstractNum>
  <w:abstractNum w:abstractNumId="4">
    <w:nsid w:val="3C9D2539"/>
    <w:multiLevelType w:val="hybridMultilevel"/>
    <w:tmpl w:val="E1225716"/>
    <w:lvl w:ilvl="0" w:tplc="783048AA">
      <w:start w:val="1"/>
      <w:numFmt w:val="lowerLetter"/>
      <w:lvlText w:val="%1."/>
      <w:lvlJc w:val="left"/>
      <w:pPr>
        <w:ind w:left="1288" w:hanging="360"/>
      </w:pPr>
      <w:rPr>
        <w:color w:val="auto"/>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
    <w:nsid w:val="449B24DB"/>
    <w:multiLevelType w:val="hybridMultilevel"/>
    <w:tmpl w:val="D17C3D42"/>
    <w:lvl w:ilvl="0" w:tplc="6E46139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F80603D"/>
    <w:multiLevelType w:val="hybridMultilevel"/>
    <w:tmpl w:val="7F4AA4D2"/>
    <w:lvl w:ilvl="0" w:tplc="0C16E6C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80"/>
    <w:rsid w:val="00391873"/>
    <w:rsid w:val="00461AF3"/>
    <w:rsid w:val="00547C80"/>
    <w:rsid w:val="00B45F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Tabel,kepala,Normal ind,point-point,Recommendation,List Paragraph11,coba1,List Paragraph untuk Tabel,List Paragraph untuk tabel,Box,Dot pt,F5 List Paragraph"/>
    <w:basedOn w:val="Normal"/>
    <w:link w:val="ListParagraphChar"/>
    <w:uiPriority w:val="34"/>
    <w:qFormat/>
    <w:rsid w:val="00547C80"/>
    <w:pPr>
      <w:spacing w:after="0" w:line="240" w:lineRule="auto"/>
      <w:ind w:left="720"/>
      <w:contextualSpacing/>
    </w:pPr>
    <w:rPr>
      <w:rFonts w:ascii="Times New Roman" w:eastAsia="Times New Roman" w:hAnsi="Times New Roman" w:cs="Times New Roman"/>
      <w:sz w:val="24"/>
      <w:szCs w:val="20"/>
      <w:lang w:val="en-US"/>
    </w:rPr>
  </w:style>
  <w:style w:type="character" w:customStyle="1" w:styleId="ListParagraphChar">
    <w:name w:val="List Paragraph Char"/>
    <w:aliases w:val="Body Text Char1 Char,Char Char2 Char,List Paragraph2 Char,List Paragraph1 Char,Char Char21 Char,Tabel Char,kepala Char,Normal ind Char,point-point Char,Recommendation Char,List Paragraph11 Char,coba1 Char,Box Char,Dot pt Char"/>
    <w:basedOn w:val="DefaultParagraphFont"/>
    <w:link w:val="ListParagraph"/>
    <w:uiPriority w:val="34"/>
    <w:qFormat/>
    <w:locked/>
    <w:rsid w:val="00547C80"/>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Tabel,kepala,Normal ind,point-point,Recommendation,List Paragraph11,coba1,List Paragraph untuk Tabel,List Paragraph untuk tabel,Box,Dot pt,F5 List Paragraph"/>
    <w:basedOn w:val="Normal"/>
    <w:link w:val="ListParagraphChar"/>
    <w:uiPriority w:val="34"/>
    <w:qFormat/>
    <w:rsid w:val="00547C80"/>
    <w:pPr>
      <w:spacing w:after="0" w:line="240" w:lineRule="auto"/>
      <w:ind w:left="720"/>
      <w:contextualSpacing/>
    </w:pPr>
    <w:rPr>
      <w:rFonts w:ascii="Times New Roman" w:eastAsia="Times New Roman" w:hAnsi="Times New Roman" w:cs="Times New Roman"/>
      <w:sz w:val="24"/>
      <w:szCs w:val="20"/>
      <w:lang w:val="en-US"/>
    </w:rPr>
  </w:style>
  <w:style w:type="character" w:customStyle="1" w:styleId="ListParagraphChar">
    <w:name w:val="List Paragraph Char"/>
    <w:aliases w:val="Body Text Char1 Char,Char Char2 Char,List Paragraph2 Char,List Paragraph1 Char,Char Char21 Char,Tabel Char,kepala Char,Normal ind Char,point-point Char,Recommendation Char,List Paragraph11 Char,coba1 Char,Box Char,Dot pt Char"/>
    <w:basedOn w:val="DefaultParagraphFont"/>
    <w:link w:val="ListParagraph"/>
    <w:uiPriority w:val="34"/>
    <w:qFormat/>
    <w:locked/>
    <w:rsid w:val="00547C80"/>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Reza Putra</dc:creator>
  <cp:lastModifiedBy>Arie Reza Putra</cp:lastModifiedBy>
  <cp:revision>1</cp:revision>
  <dcterms:created xsi:type="dcterms:W3CDTF">2019-04-26T01:49:00Z</dcterms:created>
  <dcterms:modified xsi:type="dcterms:W3CDTF">2019-04-26T01:51:00Z</dcterms:modified>
</cp:coreProperties>
</file>